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E42" w:rsidRPr="00C1048B" w:rsidRDefault="00A23E42" w:rsidP="001C0A2F">
      <w:pPr>
        <w:pStyle w:val="PlainText"/>
        <w:rPr>
          <w:rFonts w:ascii="Times New Roman" w:hAnsi="Times New Roman" w:cs="Times New Roman"/>
          <w:sz w:val="24"/>
          <w:szCs w:val="24"/>
        </w:rPr>
      </w:pPr>
      <w:r w:rsidRPr="00C1048B">
        <w:rPr>
          <w:rFonts w:ascii="Times New Roman" w:hAnsi="Times New Roman" w:cs="Times New Roman"/>
          <w:b/>
          <w:sz w:val="24"/>
          <w:szCs w:val="24"/>
          <w:u w:val="single"/>
        </w:rPr>
        <w:t>TITLE</w:t>
      </w:r>
      <w:r w:rsidRPr="00C1048B">
        <w:rPr>
          <w:rFonts w:ascii="Times New Roman" w:hAnsi="Times New Roman" w:cs="Times New Roman"/>
          <w:b/>
          <w:sz w:val="24"/>
          <w:szCs w:val="24"/>
        </w:rPr>
        <w:t>:</w:t>
      </w:r>
      <w:r w:rsidRPr="00C1048B">
        <w:rPr>
          <w:rFonts w:ascii="Times New Roman" w:hAnsi="Times New Roman" w:cs="Times New Roman"/>
          <w:sz w:val="24"/>
          <w:szCs w:val="24"/>
        </w:rPr>
        <w:t xml:space="preserve">  </w:t>
      </w:r>
      <w:r w:rsidR="009A38C7" w:rsidRPr="00C1048B">
        <w:rPr>
          <w:rFonts w:ascii="Times New Roman" w:hAnsi="Times New Roman" w:cs="Times New Roman"/>
          <w:sz w:val="24"/>
          <w:szCs w:val="24"/>
        </w:rPr>
        <w:t>ADCP (Acoustic</w:t>
      </w:r>
      <w:r w:rsidR="0095257B" w:rsidRPr="00C1048B">
        <w:rPr>
          <w:rFonts w:ascii="Times New Roman" w:hAnsi="Times New Roman" w:cs="Times New Roman"/>
          <w:sz w:val="24"/>
          <w:szCs w:val="24"/>
        </w:rPr>
        <w:t xml:space="preserve"> </w:t>
      </w:r>
      <w:r w:rsidR="009A38C7" w:rsidRPr="00C1048B">
        <w:rPr>
          <w:rFonts w:ascii="Times New Roman" w:hAnsi="Times New Roman" w:cs="Times New Roman"/>
          <w:sz w:val="24"/>
          <w:szCs w:val="24"/>
        </w:rPr>
        <w:t>Doppler Current Profiler) tim</w:t>
      </w:r>
      <w:r w:rsidR="009A38C7" w:rsidRPr="00EA444F">
        <w:rPr>
          <w:rFonts w:ascii="Times New Roman" w:hAnsi="Times New Roman" w:cs="Times New Roman"/>
          <w:sz w:val="24"/>
          <w:szCs w:val="24"/>
        </w:rPr>
        <w:t>e-series data</w:t>
      </w:r>
      <w:r w:rsidR="00661429" w:rsidRPr="00EA444F">
        <w:rPr>
          <w:rFonts w:ascii="Times New Roman" w:hAnsi="Times New Roman" w:cs="Times New Roman"/>
          <w:sz w:val="24"/>
          <w:szCs w:val="24"/>
        </w:rPr>
        <w:t xml:space="preserve">, </w:t>
      </w:r>
      <w:r w:rsidR="00D17FEC" w:rsidRPr="00EA444F">
        <w:rPr>
          <w:rFonts w:ascii="Times New Roman" w:hAnsi="Times New Roman" w:cs="Times New Roman"/>
          <w:sz w:val="24"/>
          <w:szCs w:val="24"/>
        </w:rPr>
        <w:t>2010-2012</w:t>
      </w:r>
      <w:r w:rsidR="009B44FD">
        <w:rPr>
          <w:rFonts w:ascii="Times New Roman" w:hAnsi="Times New Roman" w:cs="Times New Roman"/>
          <w:sz w:val="24"/>
          <w:szCs w:val="24"/>
        </w:rPr>
        <w:t>, stations C1, C2, C3.</w:t>
      </w:r>
      <w:r w:rsidR="00661429" w:rsidRPr="00EA444F">
        <w:rPr>
          <w:rFonts w:ascii="Times New Roman" w:hAnsi="Times New Roman" w:cs="Times New Roman"/>
          <w:sz w:val="24"/>
          <w:szCs w:val="24"/>
        </w:rPr>
        <w:t xml:space="preserve"> (</w:t>
      </w:r>
      <w:r w:rsidR="00EA444F" w:rsidRPr="00EA444F">
        <w:rPr>
          <w:rFonts w:ascii="Times New Roman" w:hAnsi="Times New Roman" w:cs="Times New Roman"/>
          <w:sz w:val="24"/>
          <w:szCs w:val="24"/>
        </w:rPr>
        <w:t>CHAOZ: Chukchi Sea Acoustics, Oceanography, and Zooplankton</w:t>
      </w:r>
      <w:r w:rsidR="00661429" w:rsidRPr="00EA444F">
        <w:rPr>
          <w:rFonts w:ascii="Times New Roman" w:hAnsi="Times New Roman" w:cs="Times New Roman"/>
          <w:sz w:val="24"/>
          <w:szCs w:val="24"/>
        </w:rPr>
        <w:t>)</w:t>
      </w:r>
    </w:p>
    <w:p w:rsidR="0049780E" w:rsidRPr="00C1048B" w:rsidRDefault="0049780E" w:rsidP="001C0A2F">
      <w:pPr>
        <w:pStyle w:val="PlainText"/>
        <w:rPr>
          <w:rFonts w:ascii="Times New Roman" w:hAnsi="Times New Roman" w:cs="Times New Roman"/>
          <w:sz w:val="24"/>
          <w:szCs w:val="24"/>
        </w:rPr>
      </w:pPr>
    </w:p>
    <w:p w:rsidR="00E74E90" w:rsidRPr="00C1048B" w:rsidRDefault="0049780E" w:rsidP="001C0A2F">
      <w:pPr>
        <w:pStyle w:val="PlainText"/>
        <w:rPr>
          <w:rFonts w:ascii="Times New Roman" w:hAnsi="Times New Roman" w:cs="Times New Roman"/>
          <w:sz w:val="24"/>
          <w:szCs w:val="24"/>
        </w:rPr>
      </w:pPr>
      <w:r w:rsidRPr="00C1048B">
        <w:rPr>
          <w:rFonts w:ascii="Times New Roman" w:hAnsi="Times New Roman" w:cs="Times New Roman"/>
          <w:b/>
          <w:sz w:val="24"/>
          <w:szCs w:val="24"/>
          <w:u w:val="single"/>
        </w:rPr>
        <w:t>AUTHOR(S)</w:t>
      </w:r>
      <w:r w:rsidRPr="00C1048B">
        <w:rPr>
          <w:rFonts w:ascii="Times New Roman" w:hAnsi="Times New Roman" w:cs="Times New Roman"/>
          <w:b/>
          <w:sz w:val="24"/>
          <w:szCs w:val="24"/>
        </w:rPr>
        <w:t>:</w:t>
      </w:r>
      <w:r w:rsidR="00DC3E4E" w:rsidRPr="00C1048B">
        <w:rPr>
          <w:rFonts w:ascii="Times New Roman" w:hAnsi="Times New Roman" w:cs="Times New Roman"/>
          <w:sz w:val="24"/>
          <w:szCs w:val="24"/>
        </w:rPr>
        <w:t xml:space="preserve"> </w:t>
      </w:r>
    </w:p>
    <w:p w:rsidR="0049780E" w:rsidRPr="00C1048B" w:rsidRDefault="0049780E" w:rsidP="001C0A2F">
      <w:pPr>
        <w:pStyle w:val="PlainText"/>
        <w:rPr>
          <w:rFonts w:ascii="Times New Roman" w:hAnsi="Times New Roman" w:cs="Times New Roman"/>
          <w:sz w:val="24"/>
          <w:szCs w:val="24"/>
        </w:rPr>
      </w:pPr>
      <w:r w:rsidRPr="00C1048B">
        <w:rPr>
          <w:rFonts w:ascii="Times New Roman" w:hAnsi="Times New Roman" w:cs="Times New Roman"/>
          <w:sz w:val="24"/>
          <w:szCs w:val="24"/>
        </w:rPr>
        <w:t>-Name(s) of PI</w:t>
      </w:r>
      <w:r w:rsidR="001514F1" w:rsidRPr="00C1048B">
        <w:rPr>
          <w:rFonts w:ascii="Times New Roman" w:hAnsi="Times New Roman" w:cs="Times New Roman"/>
          <w:sz w:val="24"/>
          <w:szCs w:val="24"/>
        </w:rPr>
        <w:t>:  Phyllis J. Stabeno</w:t>
      </w:r>
    </w:p>
    <w:p w:rsidR="007D2CD2" w:rsidRPr="00C1048B" w:rsidRDefault="007D2CD2" w:rsidP="001C0A2F">
      <w:pPr>
        <w:pStyle w:val="PlainText"/>
        <w:rPr>
          <w:rFonts w:ascii="Times New Roman" w:hAnsi="Times New Roman" w:cs="Times New Roman"/>
          <w:sz w:val="24"/>
          <w:szCs w:val="24"/>
        </w:rPr>
      </w:pPr>
    </w:p>
    <w:p w:rsidR="0049780E" w:rsidRPr="00C1048B" w:rsidRDefault="0049780E" w:rsidP="001C0A2F">
      <w:pPr>
        <w:pStyle w:val="PlainText"/>
        <w:rPr>
          <w:rFonts w:ascii="Times New Roman" w:hAnsi="Times New Roman" w:cs="Times New Roman"/>
          <w:b/>
          <w:sz w:val="24"/>
          <w:szCs w:val="24"/>
        </w:rPr>
      </w:pPr>
      <w:r w:rsidRPr="00C1048B">
        <w:rPr>
          <w:rFonts w:ascii="Times New Roman" w:hAnsi="Times New Roman" w:cs="Times New Roman"/>
          <w:sz w:val="24"/>
          <w:szCs w:val="24"/>
        </w:rPr>
        <w:t>-</w:t>
      </w:r>
      <w:r w:rsidRPr="00C1048B">
        <w:rPr>
          <w:rFonts w:ascii="Times New Roman" w:hAnsi="Times New Roman" w:cs="Times New Roman"/>
          <w:b/>
          <w:sz w:val="24"/>
          <w:szCs w:val="24"/>
        </w:rPr>
        <w:t>Complete mailing address, telephone/facsimile Nos., web pages and E-mail address of PI</w:t>
      </w:r>
    </w:p>
    <w:p w:rsidR="0049780E" w:rsidRPr="00C1048B" w:rsidRDefault="0049780E" w:rsidP="001C0A2F">
      <w:pPr>
        <w:pStyle w:val="PlainText"/>
        <w:rPr>
          <w:rFonts w:ascii="Times New Roman" w:hAnsi="Times New Roman" w:cs="Times New Roman"/>
          <w:sz w:val="24"/>
          <w:szCs w:val="24"/>
        </w:rPr>
      </w:pPr>
      <w:r w:rsidRPr="00C1048B">
        <w:rPr>
          <w:rFonts w:ascii="Times New Roman" w:hAnsi="Times New Roman" w:cs="Times New Roman"/>
          <w:sz w:val="24"/>
          <w:szCs w:val="24"/>
        </w:rPr>
        <w:t>Phyllis Stabeno,</w:t>
      </w:r>
    </w:p>
    <w:p w:rsidR="0049780E" w:rsidRPr="00C1048B" w:rsidRDefault="0049780E" w:rsidP="001C0A2F">
      <w:pPr>
        <w:pStyle w:val="PlainText"/>
        <w:rPr>
          <w:rFonts w:ascii="Times New Roman" w:hAnsi="Times New Roman" w:cs="Times New Roman"/>
          <w:sz w:val="24"/>
          <w:szCs w:val="24"/>
        </w:rPr>
      </w:pPr>
      <w:r w:rsidRPr="00C1048B">
        <w:rPr>
          <w:rFonts w:ascii="Times New Roman" w:hAnsi="Times New Roman" w:cs="Times New Roman"/>
          <w:sz w:val="24"/>
          <w:szCs w:val="24"/>
        </w:rPr>
        <w:t>NOAA/PMEL/EcoFOCI</w:t>
      </w:r>
    </w:p>
    <w:p w:rsidR="0049780E" w:rsidRPr="00C1048B" w:rsidRDefault="0049780E" w:rsidP="001C0A2F">
      <w:pPr>
        <w:pStyle w:val="PlainText"/>
        <w:rPr>
          <w:rFonts w:ascii="Times New Roman" w:hAnsi="Times New Roman" w:cs="Times New Roman"/>
          <w:sz w:val="24"/>
          <w:szCs w:val="24"/>
        </w:rPr>
      </w:pPr>
      <w:r w:rsidRPr="00C1048B">
        <w:rPr>
          <w:rFonts w:ascii="Times New Roman" w:hAnsi="Times New Roman" w:cs="Times New Roman"/>
          <w:sz w:val="24"/>
          <w:szCs w:val="24"/>
        </w:rPr>
        <w:t>7600 Sand Point Way NE</w:t>
      </w:r>
      <w:r w:rsidR="00567CC2" w:rsidRPr="00C1048B">
        <w:rPr>
          <w:rFonts w:ascii="Times New Roman" w:hAnsi="Times New Roman" w:cs="Times New Roman"/>
          <w:sz w:val="24"/>
          <w:szCs w:val="24"/>
        </w:rPr>
        <w:t>, Bldg.3</w:t>
      </w:r>
    </w:p>
    <w:p w:rsidR="0049780E" w:rsidRPr="00C1048B" w:rsidRDefault="0049780E" w:rsidP="001C0A2F">
      <w:pPr>
        <w:pStyle w:val="PlainText"/>
        <w:rPr>
          <w:rFonts w:ascii="Times New Roman" w:hAnsi="Times New Roman" w:cs="Times New Roman"/>
          <w:sz w:val="24"/>
          <w:szCs w:val="24"/>
        </w:rPr>
      </w:pPr>
      <w:r w:rsidRPr="00C1048B">
        <w:rPr>
          <w:rFonts w:ascii="Times New Roman" w:hAnsi="Times New Roman" w:cs="Times New Roman"/>
          <w:sz w:val="24"/>
          <w:szCs w:val="24"/>
        </w:rPr>
        <w:t>Seattle, Washington  98115</w:t>
      </w:r>
    </w:p>
    <w:p w:rsidR="0049780E" w:rsidRPr="00C1048B" w:rsidRDefault="0049780E" w:rsidP="001C0A2F">
      <w:pPr>
        <w:pStyle w:val="PlainText"/>
        <w:rPr>
          <w:rFonts w:ascii="Times New Roman" w:hAnsi="Times New Roman" w:cs="Times New Roman"/>
          <w:sz w:val="24"/>
          <w:szCs w:val="24"/>
        </w:rPr>
      </w:pPr>
      <w:r w:rsidRPr="00C1048B">
        <w:rPr>
          <w:rFonts w:ascii="Times New Roman" w:hAnsi="Times New Roman" w:cs="Times New Roman"/>
          <w:sz w:val="24"/>
          <w:szCs w:val="24"/>
        </w:rPr>
        <w:t>phyllis.stabeno@noaa.gov</w:t>
      </w:r>
    </w:p>
    <w:p w:rsidR="0049780E" w:rsidRPr="00C1048B" w:rsidRDefault="0049780E" w:rsidP="001C0A2F">
      <w:pPr>
        <w:pStyle w:val="PlainText"/>
        <w:rPr>
          <w:rFonts w:ascii="Times New Roman" w:hAnsi="Times New Roman" w:cs="Times New Roman"/>
          <w:sz w:val="24"/>
          <w:szCs w:val="24"/>
        </w:rPr>
      </w:pPr>
      <w:r w:rsidRPr="00C1048B">
        <w:rPr>
          <w:rFonts w:ascii="Times New Roman" w:hAnsi="Times New Roman" w:cs="Times New Roman"/>
          <w:sz w:val="24"/>
          <w:szCs w:val="24"/>
        </w:rPr>
        <w:t>phone: 206.526.</w:t>
      </w:r>
      <w:r w:rsidR="00A23E42" w:rsidRPr="00C1048B">
        <w:rPr>
          <w:rFonts w:ascii="Times New Roman" w:hAnsi="Times New Roman" w:cs="Times New Roman"/>
          <w:sz w:val="24"/>
          <w:szCs w:val="24"/>
        </w:rPr>
        <w:t>6453</w:t>
      </w:r>
    </w:p>
    <w:p w:rsidR="0049780E" w:rsidRPr="00C1048B" w:rsidRDefault="0049780E" w:rsidP="001C0A2F">
      <w:pPr>
        <w:pStyle w:val="PlainText"/>
        <w:rPr>
          <w:rFonts w:ascii="Times New Roman" w:hAnsi="Times New Roman" w:cs="Times New Roman"/>
          <w:sz w:val="24"/>
          <w:szCs w:val="24"/>
        </w:rPr>
      </w:pPr>
      <w:r w:rsidRPr="00C1048B">
        <w:rPr>
          <w:rFonts w:ascii="Times New Roman" w:hAnsi="Times New Roman" w:cs="Times New Roman"/>
          <w:sz w:val="24"/>
          <w:szCs w:val="24"/>
        </w:rPr>
        <w:t>FAX:</w:t>
      </w:r>
      <w:r w:rsidR="00A23E42" w:rsidRPr="00C1048B">
        <w:rPr>
          <w:rFonts w:ascii="Times New Roman" w:hAnsi="Times New Roman" w:cs="Times New Roman"/>
          <w:sz w:val="24"/>
          <w:szCs w:val="24"/>
        </w:rPr>
        <w:t xml:space="preserve">  206.526.6723</w:t>
      </w:r>
    </w:p>
    <w:p w:rsidR="00A23E42" w:rsidRPr="00C1048B" w:rsidRDefault="0049780E" w:rsidP="001C0A2F">
      <w:pPr>
        <w:pStyle w:val="PlainText"/>
        <w:rPr>
          <w:rFonts w:ascii="Times New Roman" w:hAnsi="Times New Roman" w:cs="Times New Roman"/>
          <w:sz w:val="24"/>
          <w:szCs w:val="24"/>
        </w:rPr>
      </w:pPr>
      <w:r w:rsidRPr="00C1048B">
        <w:rPr>
          <w:rFonts w:ascii="Times New Roman" w:hAnsi="Times New Roman" w:cs="Times New Roman"/>
          <w:sz w:val="24"/>
          <w:szCs w:val="24"/>
        </w:rPr>
        <w:t xml:space="preserve">FOCI/EcoFOCI Web Site: </w:t>
      </w:r>
      <w:r w:rsidR="00A23E42" w:rsidRPr="00C1048B">
        <w:rPr>
          <w:rFonts w:ascii="Times New Roman" w:hAnsi="Times New Roman" w:cs="Times New Roman"/>
          <w:sz w:val="24"/>
          <w:szCs w:val="24"/>
        </w:rPr>
        <w:t xml:space="preserve"> </w:t>
      </w:r>
      <w:hyperlink r:id="rId4" w:history="1">
        <w:r w:rsidR="009863A5" w:rsidRPr="00C1048B">
          <w:rPr>
            <w:rStyle w:val="Hyperlink"/>
            <w:rFonts w:ascii="Times New Roman" w:hAnsi="Times New Roman" w:cs="Times New Roman"/>
            <w:sz w:val="24"/>
            <w:szCs w:val="24"/>
          </w:rPr>
          <w:t>http://www.ecofoci.noaa.gov/</w:t>
        </w:r>
      </w:hyperlink>
    </w:p>
    <w:p w:rsidR="0049780E" w:rsidRPr="00C1048B" w:rsidRDefault="0049780E" w:rsidP="001C0A2F">
      <w:pPr>
        <w:pStyle w:val="PlainText"/>
        <w:rPr>
          <w:rFonts w:ascii="Times New Roman" w:hAnsi="Times New Roman" w:cs="Times New Roman"/>
          <w:sz w:val="24"/>
          <w:szCs w:val="24"/>
        </w:rPr>
      </w:pPr>
    </w:p>
    <w:p w:rsidR="0049780E" w:rsidRPr="00C1048B" w:rsidRDefault="0049780E" w:rsidP="001C0A2F">
      <w:pPr>
        <w:pStyle w:val="PlainText"/>
        <w:rPr>
          <w:rFonts w:ascii="Times New Roman" w:hAnsi="Times New Roman" w:cs="Times New Roman"/>
          <w:b/>
          <w:sz w:val="24"/>
          <w:szCs w:val="24"/>
        </w:rPr>
      </w:pPr>
      <w:r w:rsidRPr="00C1048B">
        <w:rPr>
          <w:rFonts w:ascii="Times New Roman" w:hAnsi="Times New Roman" w:cs="Times New Roman"/>
          <w:b/>
          <w:sz w:val="24"/>
          <w:szCs w:val="24"/>
        </w:rPr>
        <w:t>-Similar contact information for data questions (if different than above)</w:t>
      </w:r>
    </w:p>
    <w:p w:rsidR="0049780E" w:rsidRPr="00C1048B" w:rsidRDefault="0049780E" w:rsidP="001C0A2F">
      <w:pPr>
        <w:pStyle w:val="PlainText"/>
        <w:rPr>
          <w:rFonts w:ascii="Times New Roman" w:hAnsi="Times New Roman" w:cs="Times New Roman"/>
          <w:sz w:val="24"/>
          <w:szCs w:val="24"/>
        </w:rPr>
      </w:pPr>
      <w:r w:rsidRPr="00C1048B">
        <w:rPr>
          <w:rFonts w:ascii="Times New Roman" w:hAnsi="Times New Roman" w:cs="Times New Roman"/>
          <w:sz w:val="24"/>
          <w:szCs w:val="24"/>
        </w:rPr>
        <w:t xml:space="preserve">   SAME AS ABOVE</w:t>
      </w:r>
      <w:r w:rsidR="009A51A6" w:rsidRPr="00C1048B">
        <w:rPr>
          <w:rFonts w:ascii="Times New Roman" w:hAnsi="Times New Roman" w:cs="Times New Roman"/>
          <w:sz w:val="24"/>
          <w:szCs w:val="24"/>
        </w:rPr>
        <w:t xml:space="preserve"> and </w:t>
      </w:r>
    </w:p>
    <w:p w:rsidR="00EE50B7" w:rsidRPr="00C1048B" w:rsidRDefault="00EE50B7" w:rsidP="001C0A2F">
      <w:pPr>
        <w:pStyle w:val="PlainText"/>
        <w:rPr>
          <w:rFonts w:ascii="Times New Roman" w:hAnsi="Times New Roman" w:cs="Times New Roman"/>
          <w:sz w:val="24"/>
          <w:szCs w:val="24"/>
        </w:rPr>
      </w:pPr>
      <w:r w:rsidRPr="00C1048B">
        <w:rPr>
          <w:rFonts w:ascii="Times New Roman" w:hAnsi="Times New Roman" w:cs="Times New Roman"/>
          <w:sz w:val="24"/>
          <w:szCs w:val="24"/>
        </w:rPr>
        <w:t xml:space="preserve">    </w:t>
      </w:r>
      <w:r w:rsidR="00661963" w:rsidRPr="00C1048B">
        <w:rPr>
          <w:rFonts w:ascii="Times New Roman" w:hAnsi="Times New Roman" w:cs="Times New Roman"/>
          <w:sz w:val="24"/>
          <w:szCs w:val="24"/>
        </w:rPr>
        <w:t>D</w:t>
      </w:r>
      <w:r w:rsidR="009A51A6" w:rsidRPr="00C1048B">
        <w:rPr>
          <w:rFonts w:ascii="Times New Roman" w:hAnsi="Times New Roman" w:cs="Times New Roman"/>
          <w:sz w:val="24"/>
          <w:szCs w:val="24"/>
        </w:rPr>
        <w:t>ata/</w:t>
      </w:r>
      <w:r w:rsidR="00661963" w:rsidRPr="00C1048B">
        <w:rPr>
          <w:rFonts w:ascii="Times New Roman" w:hAnsi="Times New Roman" w:cs="Times New Roman"/>
          <w:sz w:val="24"/>
          <w:szCs w:val="24"/>
        </w:rPr>
        <w:t>documentation/</w:t>
      </w:r>
      <w:r w:rsidR="009A51A6" w:rsidRPr="00C1048B">
        <w:rPr>
          <w:rFonts w:ascii="Times New Roman" w:hAnsi="Times New Roman" w:cs="Times New Roman"/>
          <w:sz w:val="24"/>
          <w:szCs w:val="24"/>
        </w:rPr>
        <w:t>metad</w:t>
      </w:r>
      <w:r w:rsidRPr="00C1048B">
        <w:rPr>
          <w:rFonts w:ascii="Times New Roman" w:hAnsi="Times New Roman" w:cs="Times New Roman"/>
          <w:sz w:val="24"/>
          <w:szCs w:val="24"/>
        </w:rPr>
        <w:t xml:space="preserve">ata:  Peggy Sullivan </w:t>
      </w:r>
      <w:hyperlink r:id="rId5" w:history="1">
        <w:r w:rsidRPr="00C1048B">
          <w:rPr>
            <w:rStyle w:val="Hyperlink"/>
            <w:rFonts w:ascii="Times New Roman" w:hAnsi="Times New Roman" w:cs="Times New Roman"/>
            <w:sz w:val="24"/>
            <w:szCs w:val="24"/>
          </w:rPr>
          <w:t>peggy.sullivan@noaa.gov</w:t>
        </w:r>
      </w:hyperlink>
    </w:p>
    <w:p w:rsidR="0049780E" w:rsidRPr="00C1048B" w:rsidRDefault="0049780E" w:rsidP="001C0A2F">
      <w:pPr>
        <w:pStyle w:val="PlainText"/>
        <w:rPr>
          <w:rFonts w:ascii="Times New Roman" w:hAnsi="Times New Roman" w:cs="Times New Roman"/>
          <w:sz w:val="24"/>
          <w:szCs w:val="24"/>
        </w:rPr>
      </w:pPr>
    </w:p>
    <w:p w:rsidR="0049780E" w:rsidRPr="00C1048B" w:rsidRDefault="0049780E" w:rsidP="001C0A2F">
      <w:pPr>
        <w:pStyle w:val="PlainText"/>
        <w:rPr>
          <w:rFonts w:ascii="Times New Roman" w:hAnsi="Times New Roman" w:cs="Times New Roman"/>
          <w:b/>
          <w:sz w:val="24"/>
          <w:szCs w:val="24"/>
        </w:rPr>
      </w:pPr>
      <w:r w:rsidRPr="00C1048B">
        <w:rPr>
          <w:rFonts w:ascii="Times New Roman" w:hAnsi="Times New Roman" w:cs="Times New Roman"/>
          <w:b/>
          <w:sz w:val="24"/>
          <w:szCs w:val="24"/>
          <w:u w:val="single"/>
        </w:rPr>
        <w:t>FUNDING SOURCE</w:t>
      </w:r>
      <w:r w:rsidR="00882DB9" w:rsidRPr="00C1048B">
        <w:rPr>
          <w:rFonts w:ascii="Times New Roman" w:hAnsi="Times New Roman" w:cs="Times New Roman"/>
          <w:b/>
          <w:sz w:val="24"/>
          <w:szCs w:val="24"/>
          <w:u w:val="single"/>
        </w:rPr>
        <w:t xml:space="preserve"> INFORMATION</w:t>
      </w:r>
      <w:r w:rsidRPr="00C1048B">
        <w:rPr>
          <w:rFonts w:ascii="Times New Roman" w:hAnsi="Times New Roman" w:cs="Times New Roman"/>
          <w:b/>
          <w:sz w:val="24"/>
          <w:szCs w:val="24"/>
        </w:rPr>
        <w:t>:</w:t>
      </w:r>
    </w:p>
    <w:p w:rsidR="00882DB9" w:rsidRPr="00C1048B" w:rsidRDefault="00C06BD1" w:rsidP="00882DB9">
      <w:r>
        <w:t>The CHAOZ</w:t>
      </w:r>
      <w:r w:rsidR="00882DB9" w:rsidRPr="00C1048B">
        <w:t xml:space="preserve"> study was initiated and supported by the U.S. Department of Interior, Bureau of Ocean Energy Management (BOEM), Alaska Outer Continental Shelf Region, Anchorage, Alaska, through an Interagency Agreement between BOEM and the National Marine Mammal Laboratory (</w:t>
      </w:r>
      <w:r w:rsidR="003103E7">
        <w:t xml:space="preserve">Inter-Agency Agreement Number </w:t>
      </w:r>
      <w:r w:rsidR="00882DB9" w:rsidRPr="00C1048B">
        <w:t>M09PG00016</w:t>
      </w:r>
      <w:r w:rsidR="003103E7">
        <w:t xml:space="preserve"> (AKC 083)</w:t>
      </w:r>
      <w:r w:rsidR="00882DB9" w:rsidRPr="00C1048B">
        <w:t>), as part of the BOEM Alaska Environmental Studies Program.</w:t>
      </w:r>
    </w:p>
    <w:p w:rsidR="00E050B8" w:rsidRPr="00C1048B" w:rsidRDefault="00E050B8" w:rsidP="001C0A2F">
      <w:pPr>
        <w:pStyle w:val="PlainText"/>
        <w:rPr>
          <w:rFonts w:ascii="Times New Roman" w:hAnsi="Times New Roman" w:cs="Times New Roman"/>
          <w:sz w:val="24"/>
          <w:szCs w:val="24"/>
        </w:rPr>
      </w:pPr>
    </w:p>
    <w:p w:rsidR="0049780E" w:rsidRPr="00C1048B" w:rsidRDefault="0049780E" w:rsidP="001C0A2F">
      <w:pPr>
        <w:pStyle w:val="PlainText"/>
        <w:rPr>
          <w:rFonts w:ascii="Times New Roman" w:hAnsi="Times New Roman" w:cs="Times New Roman"/>
          <w:b/>
          <w:sz w:val="24"/>
          <w:szCs w:val="24"/>
        </w:rPr>
      </w:pPr>
      <w:r w:rsidRPr="00C1048B">
        <w:rPr>
          <w:rFonts w:ascii="Times New Roman" w:hAnsi="Times New Roman" w:cs="Times New Roman"/>
          <w:b/>
          <w:sz w:val="24"/>
          <w:szCs w:val="24"/>
          <w:u w:val="single"/>
        </w:rPr>
        <w:t>DATA SET OVERVIEW</w:t>
      </w:r>
      <w:r w:rsidRPr="00C1048B">
        <w:rPr>
          <w:rFonts w:ascii="Times New Roman" w:hAnsi="Times New Roman" w:cs="Times New Roman"/>
          <w:b/>
          <w:sz w:val="24"/>
          <w:szCs w:val="24"/>
        </w:rPr>
        <w:t>:</w:t>
      </w:r>
      <w:r w:rsidRPr="00C1048B">
        <w:rPr>
          <w:rFonts w:ascii="Times New Roman" w:hAnsi="Times New Roman" w:cs="Times New Roman"/>
          <w:sz w:val="24"/>
          <w:szCs w:val="24"/>
        </w:rPr>
        <w:cr/>
      </w:r>
    </w:p>
    <w:p w:rsidR="0049780E" w:rsidRPr="00C1048B" w:rsidRDefault="0049780E" w:rsidP="001C0A2F">
      <w:pPr>
        <w:pStyle w:val="PlainText"/>
        <w:rPr>
          <w:rFonts w:ascii="Times New Roman" w:hAnsi="Times New Roman" w:cs="Times New Roman"/>
          <w:b/>
          <w:sz w:val="24"/>
          <w:szCs w:val="24"/>
        </w:rPr>
      </w:pPr>
      <w:r w:rsidRPr="00C1048B">
        <w:rPr>
          <w:rFonts w:ascii="Times New Roman" w:hAnsi="Times New Roman" w:cs="Times New Roman"/>
          <w:b/>
          <w:sz w:val="24"/>
          <w:szCs w:val="24"/>
        </w:rPr>
        <w:t>-Introduction or abstract</w:t>
      </w:r>
    </w:p>
    <w:p w:rsidR="00173267" w:rsidRPr="00C1048B" w:rsidRDefault="007B270F" w:rsidP="00360342">
      <w:pPr>
        <w:pStyle w:val="PlainText"/>
        <w:rPr>
          <w:rFonts w:ascii="Times New Roman" w:hAnsi="Times New Roman" w:cs="Times New Roman"/>
          <w:sz w:val="24"/>
          <w:szCs w:val="24"/>
        </w:rPr>
      </w:pPr>
      <w:r w:rsidRPr="00C1048B">
        <w:rPr>
          <w:rFonts w:ascii="Times New Roman" w:hAnsi="Times New Roman" w:cs="Times New Roman"/>
          <w:sz w:val="24"/>
          <w:szCs w:val="24"/>
        </w:rPr>
        <w:t>Th</w:t>
      </w:r>
      <w:r w:rsidR="00B07305" w:rsidRPr="00C1048B">
        <w:rPr>
          <w:rFonts w:ascii="Times New Roman" w:hAnsi="Times New Roman" w:cs="Times New Roman"/>
          <w:sz w:val="24"/>
          <w:szCs w:val="24"/>
        </w:rPr>
        <w:t>ese</w:t>
      </w:r>
      <w:r w:rsidRPr="00C1048B">
        <w:rPr>
          <w:rFonts w:ascii="Times New Roman" w:hAnsi="Times New Roman" w:cs="Times New Roman"/>
          <w:sz w:val="24"/>
          <w:szCs w:val="24"/>
        </w:rPr>
        <w:t xml:space="preserve"> </w:t>
      </w:r>
      <w:r w:rsidR="0076100E" w:rsidRPr="00C1048B">
        <w:rPr>
          <w:rFonts w:ascii="Times New Roman" w:hAnsi="Times New Roman" w:cs="Times New Roman"/>
          <w:sz w:val="24"/>
          <w:szCs w:val="24"/>
        </w:rPr>
        <w:t>Acoustic</w:t>
      </w:r>
      <w:r w:rsidR="0043642B" w:rsidRPr="00C1048B">
        <w:rPr>
          <w:rFonts w:ascii="Times New Roman" w:hAnsi="Times New Roman" w:cs="Times New Roman"/>
          <w:sz w:val="24"/>
          <w:szCs w:val="24"/>
        </w:rPr>
        <w:t xml:space="preserve"> </w:t>
      </w:r>
      <w:r w:rsidR="0076100E" w:rsidRPr="00C1048B">
        <w:rPr>
          <w:rFonts w:ascii="Times New Roman" w:hAnsi="Times New Roman" w:cs="Times New Roman"/>
          <w:sz w:val="24"/>
          <w:szCs w:val="24"/>
        </w:rPr>
        <w:t>Doppler Current Profiler (</w:t>
      </w:r>
      <w:r w:rsidR="00214D8F" w:rsidRPr="00C1048B">
        <w:rPr>
          <w:rFonts w:ascii="Times New Roman" w:hAnsi="Times New Roman" w:cs="Times New Roman"/>
          <w:sz w:val="24"/>
          <w:szCs w:val="24"/>
        </w:rPr>
        <w:t>ADCP)</w:t>
      </w:r>
      <w:r w:rsidR="0076100E" w:rsidRPr="00C1048B">
        <w:rPr>
          <w:rFonts w:ascii="Times New Roman" w:hAnsi="Times New Roman" w:cs="Times New Roman"/>
          <w:sz w:val="24"/>
          <w:szCs w:val="24"/>
        </w:rPr>
        <w:t xml:space="preserve"> time-</w:t>
      </w:r>
      <w:r w:rsidR="0043642B" w:rsidRPr="00C1048B">
        <w:rPr>
          <w:rFonts w:ascii="Times New Roman" w:hAnsi="Times New Roman" w:cs="Times New Roman"/>
          <w:sz w:val="24"/>
          <w:szCs w:val="24"/>
        </w:rPr>
        <w:t xml:space="preserve">series </w:t>
      </w:r>
      <w:r w:rsidR="0076100E" w:rsidRPr="00C1048B">
        <w:rPr>
          <w:rFonts w:ascii="Times New Roman" w:hAnsi="Times New Roman" w:cs="Times New Roman"/>
          <w:sz w:val="24"/>
          <w:szCs w:val="24"/>
        </w:rPr>
        <w:t>data set</w:t>
      </w:r>
      <w:r w:rsidR="00175A5B" w:rsidRPr="00C1048B">
        <w:rPr>
          <w:rFonts w:ascii="Times New Roman" w:hAnsi="Times New Roman" w:cs="Times New Roman"/>
          <w:sz w:val="24"/>
          <w:szCs w:val="24"/>
        </w:rPr>
        <w:t>s, consist</w:t>
      </w:r>
      <w:r w:rsidR="00136CB1" w:rsidRPr="00C1048B">
        <w:rPr>
          <w:rFonts w:ascii="Times New Roman" w:hAnsi="Times New Roman" w:cs="Times New Roman"/>
          <w:sz w:val="24"/>
          <w:szCs w:val="24"/>
        </w:rPr>
        <w:t xml:space="preserve"> of </w:t>
      </w:r>
      <w:r w:rsidR="00111DA3" w:rsidRPr="00C1048B">
        <w:rPr>
          <w:rFonts w:ascii="Times New Roman" w:hAnsi="Times New Roman" w:cs="Times New Roman"/>
          <w:sz w:val="24"/>
          <w:szCs w:val="24"/>
        </w:rPr>
        <w:t>zonal</w:t>
      </w:r>
      <w:r w:rsidR="00175A5B" w:rsidRPr="00C1048B">
        <w:rPr>
          <w:rFonts w:ascii="Times New Roman" w:hAnsi="Times New Roman" w:cs="Times New Roman"/>
          <w:sz w:val="24"/>
          <w:szCs w:val="24"/>
        </w:rPr>
        <w:t xml:space="preserve"> </w:t>
      </w:r>
      <w:r w:rsidR="00111DA3" w:rsidRPr="00C1048B">
        <w:rPr>
          <w:rFonts w:ascii="Times New Roman" w:hAnsi="Times New Roman" w:cs="Times New Roman"/>
          <w:sz w:val="24"/>
          <w:szCs w:val="24"/>
        </w:rPr>
        <w:t>current</w:t>
      </w:r>
      <w:r w:rsidR="00175A5B" w:rsidRPr="00C1048B">
        <w:rPr>
          <w:rFonts w:ascii="Times New Roman" w:hAnsi="Times New Roman" w:cs="Times New Roman"/>
          <w:sz w:val="24"/>
          <w:szCs w:val="24"/>
        </w:rPr>
        <w:t xml:space="preserve"> (U) and </w:t>
      </w:r>
      <w:r w:rsidR="00111DA3" w:rsidRPr="00C1048B">
        <w:rPr>
          <w:rFonts w:ascii="Times New Roman" w:hAnsi="Times New Roman" w:cs="Times New Roman"/>
          <w:sz w:val="24"/>
          <w:szCs w:val="24"/>
        </w:rPr>
        <w:t>meridional</w:t>
      </w:r>
      <w:r w:rsidR="00175A5B" w:rsidRPr="00C1048B">
        <w:rPr>
          <w:rFonts w:ascii="Times New Roman" w:hAnsi="Times New Roman" w:cs="Times New Roman"/>
          <w:sz w:val="24"/>
          <w:szCs w:val="24"/>
        </w:rPr>
        <w:t xml:space="preserve"> </w:t>
      </w:r>
      <w:r w:rsidR="00111DA3" w:rsidRPr="00C1048B">
        <w:rPr>
          <w:rFonts w:ascii="Times New Roman" w:hAnsi="Times New Roman" w:cs="Times New Roman"/>
          <w:sz w:val="24"/>
          <w:szCs w:val="24"/>
        </w:rPr>
        <w:t xml:space="preserve">current </w:t>
      </w:r>
      <w:r w:rsidR="00175A5B" w:rsidRPr="00C1048B">
        <w:rPr>
          <w:rFonts w:ascii="Times New Roman" w:hAnsi="Times New Roman" w:cs="Times New Roman"/>
          <w:sz w:val="24"/>
          <w:szCs w:val="24"/>
        </w:rPr>
        <w:t>(V) measurements</w:t>
      </w:r>
      <w:r w:rsidR="0076100E" w:rsidRPr="00C1048B">
        <w:rPr>
          <w:rFonts w:ascii="Times New Roman" w:hAnsi="Times New Roman" w:cs="Times New Roman"/>
          <w:sz w:val="24"/>
          <w:szCs w:val="24"/>
        </w:rPr>
        <w:t xml:space="preserve"> from moored instruments</w:t>
      </w:r>
      <w:r w:rsidR="00B93E69" w:rsidRPr="00C1048B">
        <w:rPr>
          <w:rFonts w:ascii="Times New Roman" w:hAnsi="Times New Roman" w:cs="Times New Roman"/>
          <w:sz w:val="24"/>
          <w:szCs w:val="24"/>
        </w:rPr>
        <w:t xml:space="preserve"> at 3 stations</w:t>
      </w:r>
      <w:r w:rsidR="0076100E" w:rsidRPr="00C1048B">
        <w:rPr>
          <w:rFonts w:ascii="Times New Roman" w:hAnsi="Times New Roman" w:cs="Times New Roman"/>
          <w:sz w:val="24"/>
          <w:szCs w:val="24"/>
        </w:rPr>
        <w:t xml:space="preserve"> in</w:t>
      </w:r>
      <w:r w:rsidR="00CA3F4C" w:rsidRPr="00C1048B">
        <w:rPr>
          <w:rFonts w:ascii="Times New Roman" w:hAnsi="Times New Roman" w:cs="Times New Roman"/>
          <w:sz w:val="24"/>
          <w:szCs w:val="24"/>
        </w:rPr>
        <w:t xml:space="preserve"> the Chukchi </w:t>
      </w:r>
      <w:r w:rsidRPr="00C1048B">
        <w:rPr>
          <w:rFonts w:ascii="Times New Roman" w:hAnsi="Times New Roman" w:cs="Times New Roman"/>
          <w:sz w:val="24"/>
          <w:szCs w:val="24"/>
        </w:rPr>
        <w:t>Sea</w:t>
      </w:r>
      <w:r w:rsidR="00B93E69" w:rsidRPr="00C1048B">
        <w:rPr>
          <w:rFonts w:ascii="Times New Roman" w:hAnsi="Times New Roman" w:cs="Times New Roman"/>
          <w:sz w:val="24"/>
          <w:szCs w:val="24"/>
        </w:rPr>
        <w:t xml:space="preserve"> (C1, C2, C3)</w:t>
      </w:r>
      <w:r w:rsidR="0076100E" w:rsidRPr="00C1048B">
        <w:rPr>
          <w:rFonts w:ascii="Times New Roman" w:hAnsi="Times New Roman" w:cs="Times New Roman"/>
          <w:sz w:val="24"/>
          <w:szCs w:val="24"/>
        </w:rPr>
        <w:t>.  Instruments were deployed</w:t>
      </w:r>
      <w:r w:rsidR="00B93E69" w:rsidRPr="00C1048B">
        <w:rPr>
          <w:rFonts w:ascii="Times New Roman" w:hAnsi="Times New Roman" w:cs="Times New Roman"/>
          <w:sz w:val="24"/>
          <w:szCs w:val="24"/>
        </w:rPr>
        <w:t xml:space="preserve"> on year-long moorings from the </w:t>
      </w:r>
      <w:r w:rsidR="00B93E69" w:rsidRPr="00C1048B">
        <w:rPr>
          <w:rFonts w:ascii="Times New Roman" w:hAnsi="Times New Roman" w:cs="Times New Roman"/>
          <w:i/>
          <w:sz w:val="24"/>
          <w:szCs w:val="24"/>
        </w:rPr>
        <w:t xml:space="preserve">F/V Alaskan Enterprise </w:t>
      </w:r>
      <w:r w:rsidR="00B93E69" w:rsidRPr="00C1048B">
        <w:rPr>
          <w:rFonts w:ascii="Times New Roman" w:hAnsi="Times New Roman" w:cs="Times New Roman"/>
          <w:sz w:val="24"/>
          <w:szCs w:val="24"/>
        </w:rPr>
        <w:t xml:space="preserve">in August, 2010 and </w:t>
      </w:r>
      <w:r w:rsidR="0076100E" w:rsidRPr="00C1048B">
        <w:rPr>
          <w:rFonts w:ascii="Times New Roman" w:hAnsi="Times New Roman" w:cs="Times New Roman"/>
          <w:sz w:val="24"/>
          <w:szCs w:val="24"/>
        </w:rPr>
        <w:t xml:space="preserve">from </w:t>
      </w:r>
      <w:r w:rsidR="0076100E" w:rsidRPr="00C1048B">
        <w:rPr>
          <w:rFonts w:ascii="Times New Roman" w:hAnsi="Times New Roman" w:cs="Times New Roman"/>
          <w:i/>
          <w:sz w:val="24"/>
          <w:szCs w:val="24"/>
        </w:rPr>
        <w:t>F/V Mystery Bay</w:t>
      </w:r>
      <w:r w:rsidR="0076100E" w:rsidRPr="00C1048B">
        <w:rPr>
          <w:rFonts w:ascii="Times New Roman" w:hAnsi="Times New Roman" w:cs="Times New Roman"/>
          <w:sz w:val="24"/>
          <w:szCs w:val="24"/>
        </w:rPr>
        <w:t xml:space="preserve"> </w:t>
      </w:r>
      <w:r w:rsidR="00B93E69" w:rsidRPr="00C1048B">
        <w:rPr>
          <w:rFonts w:ascii="Times New Roman" w:hAnsi="Times New Roman" w:cs="Times New Roman"/>
          <w:sz w:val="24"/>
          <w:szCs w:val="24"/>
        </w:rPr>
        <w:t xml:space="preserve">in August, </w:t>
      </w:r>
      <w:r w:rsidR="0076100E" w:rsidRPr="00C1048B">
        <w:rPr>
          <w:rFonts w:ascii="Times New Roman" w:hAnsi="Times New Roman" w:cs="Times New Roman"/>
          <w:sz w:val="24"/>
          <w:szCs w:val="24"/>
        </w:rPr>
        <w:t xml:space="preserve">2011 during </w:t>
      </w:r>
      <w:r w:rsidR="00B93E69" w:rsidRPr="00C1048B">
        <w:rPr>
          <w:rFonts w:ascii="Times New Roman" w:hAnsi="Times New Roman" w:cs="Times New Roman"/>
          <w:sz w:val="24"/>
          <w:szCs w:val="24"/>
        </w:rPr>
        <w:t>late</w:t>
      </w:r>
      <w:r w:rsidR="00E773EE" w:rsidRPr="00C1048B">
        <w:rPr>
          <w:rFonts w:ascii="Times New Roman" w:hAnsi="Times New Roman" w:cs="Times New Roman"/>
          <w:sz w:val="24"/>
          <w:szCs w:val="24"/>
        </w:rPr>
        <w:t>-</w:t>
      </w:r>
      <w:r w:rsidR="00B93E69" w:rsidRPr="00C1048B">
        <w:rPr>
          <w:rFonts w:ascii="Times New Roman" w:hAnsi="Times New Roman" w:cs="Times New Roman"/>
          <w:sz w:val="24"/>
          <w:szCs w:val="24"/>
        </w:rPr>
        <w:t xml:space="preserve">summer </w:t>
      </w:r>
      <w:r w:rsidR="0076100E" w:rsidRPr="00C1048B">
        <w:rPr>
          <w:rFonts w:ascii="Times New Roman" w:hAnsi="Times New Roman" w:cs="Times New Roman"/>
          <w:sz w:val="24"/>
          <w:szCs w:val="24"/>
        </w:rPr>
        <w:t>CHAO</w:t>
      </w:r>
      <w:r w:rsidR="00837B53" w:rsidRPr="00C1048B">
        <w:rPr>
          <w:rFonts w:ascii="Times New Roman" w:hAnsi="Times New Roman" w:cs="Times New Roman"/>
          <w:sz w:val="24"/>
          <w:szCs w:val="24"/>
        </w:rPr>
        <w:t>Z</w:t>
      </w:r>
      <w:r w:rsidR="00EA444F">
        <w:rPr>
          <w:rFonts w:ascii="Times New Roman" w:hAnsi="Times New Roman" w:cs="Times New Roman"/>
          <w:sz w:val="24"/>
          <w:szCs w:val="24"/>
        </w:rPr>
        <w:t xml:space="preserve"> </w:t>
      </w:r>
      <w:r w:rsidR="00280505" w:rsidRPr="00C1048B">
        <w:rPr>
          <w:rFonts w:ascii="Times New Roman" w:hAnsi="Times New Roman" w:cs="Times New Roman"/>
          <w:sz w:val="24"/>
          <w:szCs w:val="24"/>
        </w:rPr>
        <w:t>research cruises</w:t>
      </w:r>
      <w:r w:rsidRPr="00C1048B">
        <w:rPr>
          <w:rFonts w:ascii="Times New Roman" w:hAnsi="Times New Roman" w:cs="Times New Roman"/>
          <w:sz w:val="24"/>
          <w:szCs w:val="24"/>
        </w:rPr>
        <w:t xml:space="preserve">.  The cruise was funded by </w:t>
      </w:r>
      <w:r w:rsidR="00CA3F4C" w:rsidRPr="00C1048B">
        <w:rPr>
          <w:rFonts w:ascii="Times New Roman" w:hAnsi="Times New Roman" w:cs="Times New Roman"/>
          <w:sz w:val="24"/>
          <w:szCs w:val="24"/>
        </w:rPr>
        <w:t>DOI Bureau of Ocean Energy Management (BOEM) through the NOAA National Marine Mammal Laboratory</w:t>
      </w:r>
      <w:r w:rsidRPr="00C1048B">
        <w:rPr>
          <w:rFonts w:ascii="Times New Roman" w:hAnsi="Times New Roman" w:cs="Times New Roman"/>
          <w:sz w:val="24"/>
          <w:szCs w:val="24"/>
        </w:rPr>
        <w:t xml:space="preserve">.  </w:t>
      </w:r>
      <w:r w:rsidR="001E602E" w:rsidRPr="00C1048B">
        <w:rPr>
          <w:rFonts w:ascii="Times New Roman" w:hAnsi="Times New Roman" w:cs="Times New Roman"/>
          <w:sz w:val="24"/>
          <w:szCs w:val="24"/>
        </w:rPr>
        <w:t>Mooring</w:t>
      </w:r>
      <w:r w:rsidRPr="00C1048B">
        <w:rPr>
          <w:rFonts w:ascii="Times New Roman" w:hAnsi="Times New Roman" w:cs="Times New Roman"/>
          <w:sz w:val="24"/>
          <w:szCs w:val="24"/>
        </w:rPr>
        <w:t xml:space="preserve"> operations on this cruise were managed by </w:t>
      </w:r>
      <w:r w:rsidR="006A033D" w:rsidRPr="00C1048B">
        <w:rPr>
          <w:rFonts w:ascii="Times New Roman" w:hAnsi="Times New Roman" w:cs="Times New Roman"/>
          <w:sz w:val="24"/>
          <w:szCs w:val="24"/>
        </w:rPr>
        <w:t xml:space="preserve">EcoFOCI </w:t>
      </w:r>
      <w:r w:rsidR="00136CB1" w:rsidRPr="00C1048B">
        <w:rPr>
          <w:rFonts w:ascii="Times New Roman" w:hAnsi="Times New Roman" w:cs="Times New Roman"/>
          <w:sz w:val="24"/>
          <w:szCs w:val="24"/>
        </w:rPr>
        <w:t>p</w:t>
      </w:r>
      <w:r w:rsidRPr="00C1048B">
        <w:rPr>
          <w:rFonts w:ascii="Times New Roman" w:hAnsi="Times New Roman" w:cs="Times New Roman"/>
          <w:sz w:val="24"/>
          <w:szCs w:val="24"/>
        </w:rPr>
        <w:t>ersonnel from NOAA/PMEL</w:t>
      </w:r>
      <w:r w:rsidR="006A033D" w:rsidRPr="00C1048B">
        <w:rPr>
          <w:rFonts w:ascii="Times New Roman" w:hAnsi="Times New Roman" w:cs="Times New Roman"/>
          <w:sz w:val="24"/>
          <w:szCs w:val="24"/>
        </w:rPr>
        <w:t xml:space="preserve">.  </w:t>
      </w:r>
      <w:r w:rsidR="001E602E" w:rsidRPr="00C1048B">
        <w:rPr>
          <w:rFonts w:ascii="Times New Roman" w:hAnsi="Times New Roman" w:cs="Times New Roman"/>
          <w:sz w:val="24"/>
          <w:szCs w:val="24"/>
        </w:rPr>
        <w:t xml:space="preserve">ADCP data </w:t>
      </w:r>
      <w:r w:rsidR="00136CB1" w:rsidRPr="00C1048B">
        <w:rPr>
          <w:rFonts w:ascii="Times New Roman" w:hAnsi="Times New Roman" w:cs="Times New Roman"/>
          <w:sz w:val="24"/>
          <w:szCs w:val="24"/>
        </w:rPr>
        <w:t>were processed at NOAA/PMEL/EcoFOCI using standard techniques.</w:t>
      </w:r>
      <w:r w:rsidR="00360342" w:rsidRPr="00C1048B">
        <w:rPr>
          <w:rFonts w:ascii="Times New Roman" w:hAnsi="Times New Roman" w:cs="Times New Roman"/>
          <w:sz w:val="24"/>
          <w:szCs w:val="24"/>
        </w:rPr>
        <w:t xml:space="preserve"> </w:t>
      </w:r>
      <w:r w:rsidR="001E602E" w:rsidRPr="00C1048B">
        <w:rPr>
          <w:rFonts w:ascii="Times New Roman" w:hAnsi="Times New Roman" w:cs="Times New Roman"/>
          <w:sz w:val="24"/>
          <w:szCs w:val="24"/>
        </w:rPr>
        <w:t>M</w:t>
      </w:r>
      <w:r w:rsidR="00075E19" w:rsidRPr="00C1048B">
        <w:rPr>
          <w:rFonts w:ascii="Times New Roman" w:hAnsi="Times New Roman" w:cs="Times New Roman"/>
          <w:sz w:val="24"/>
          <w:szCs w:val="24"/>
        </w:rPr>
        <w:t xml:space="preserve">issing </w:t>
      </w:r>
      <w:r w:rsidR="00360342" w:rsidRPr="00C1048B">
        <w:rPr>
          <w:rFonts w:ascii="Times New Roman" w:hAnsi="Times New Roman" w:cs="Times New Roman"/>
          <w:sz w:val="24"/>
          <w:szCs w:val="24"/>
        </w:rPr>
        <w:t>data are</w:t>
      </w:r>
      <w:r w:rsidR="00CB5014" w:rsidRPr="00C1048B">
        <w:rPr>
          <w:rFonts w:ascii="Times New Roman" w:hAnsi="Times New Roman" w:cs="Times New Roman"/>
          <w:sz w:val="24"/>
          <w:szCs w:val="24"/>
        </w:rPr>
        <w:t xml:space="preserve"> listed as </w:t>
      </w:r>
      <w:r w:rsidR="00075E19" w:rsidRPr="00C1048B">
        <w:rPr>
          <w:rFonts w:ascii="Times New Roman" w:hAnsi="Times New Roman" w:cs="Times New Roman"/>
          <w:sz w:val="24"/>
          <w:szCs w:val="24"/>
        </w:rPr>
        <w:t>1</w:t>
      </w:r>
      <w:r w:rsidR="00554A81" w:rsidRPr="00C1048B">
        <w:rPr>
          <w:rFonts w:ascii="Times New Roman" w:hAnsi="Times New Roman" w:cs="Times New Roman"/>
          <w:sz w:val="24"/>
          <w:szCs w:val="24"/>
        </w:rPr>
        <w:t>.0</w:t>
      </w:r>
      <w:r w:rsidR="00075E19" w:rsidRPr="00C1048B">
        <w:rPr>
          <w:rFonts w:ascii="Times New Roman" w:hAnsi="Times New Roman" w:cs="Times New Roman"/>
          <w:sz w:val="24"/>
          <w:szCs w:val="24"/>
        </w:rPr>
        <w:t>e+35</w:t>
      </w:r>
      <w:r w:rsidR="001453E6" w:rsidRPr="00C1048B">
        <w:rPr>
          <w:rFonts w:ascii="Times New Roman" w:hAnsi="Times New Roman" w:cs="Times New Roman"/>
          <w:sz w:val="24"/>
          <w:szCs w:val="24"/>
        </w:rPr>
        <w:t>.</w:t>
      </w:r>
      <w:r w:rsidR="00CB5014" w:rsidRPr="00C1048B">
        <w:rPr>
          <w:rFonts w:ascii="Times New Roman" w:hAnsi="Times New Roman" w:cs="Times New Roman"/>
          <w:sz w:val="24"/>
          <w:szCs w:val="24"/>
        </w:rPr>
        <w:t xml:space="preserve">  </w:t>
      </w:r>
    </w:p>
    <w:p w:rsidR="00173267" w:rsidRPr="00C1048B" w:rsidRDefault="00CB5014" w:rsidP="00360342">
      <w:pPr>
        <w:pStyle w:val="PlainText"/>
        <w:rPr>
          <w:rFonts w:ascii="Times New Roman" w:hAnsi="Times New Roman" w:cs="Times New Roman"/>
          <w:sz w:val="24"/>
          <w:szCs w:val="24"/>
        </w:rPr>
      </w:pPr>
      <w:r w:rsidRPr="00C1048B">
        <w:rPr>
          <w:rFonts w:ascii="Times New Roman" w:hAnsi="Times New Roman" w:cs="Times New Roman"/>
          <w:sz w:val="24"/>
          <w:szCs w:val="24"/>
          <w:u w:val="single"/>
        </w:rPr>
        <w:t>data contact</w:t>
      </w:r>
      <w:r w:rsidR="001E602E" w:rsidRPr="00C1048B">
        <w:rPr>
          <w:rFonts w:ascii="Times New Roman" w:hAnsi="Times New Roman" w:cs="Times New Roman"/>
          <w:sz w:val="24"/>
          <w:szCs w:val="24"/>
          <w:u w:val="single"/>
        </w:rPr>
        <w:t>s</w:t>
      </w:r>
      <w:r w:rsidRPr="00C1048B">
        <w:rPr>
          <w:rFonts w:ascii="Times New Roman" w:hAnsi="Times New Roman" w:cs="Times New Roman"/>
          <w:sz w:val="24"/>
          <w:szCs w:val="24"/>
        </w:rPr>
        <w:t xml:space="preserve">:  Phyllis Stabeno, Peggy Sullivan.  </w:t>
      </w:r>
    </w:p>
    <w:p w:rsidR="007B270F" w:rsidRPr="00C1048B" w:rsidRDefault="007B270F" w:rsidP="001C0A2F">
      <w:pPr>
        <w:pStyle w:val="PlainText"/>
        <w:rPr>
          <w:rFonts w:ascii="Times New Roman" w:hAnsi="Times New Roman" w:cs="Times New Roman"/>
          <w:color w:val="E36C0A"/>
          <w:sz w:val="24"/>
          <w:szCs w:val="24"/>
        </w:rPr>
      </w:pPr>
    </w:p>
    <w:p w:rsidR="00602D05" w:rsidRPr="00C1048B" w:rsidRDefault="0049780E" w:rsidP="001C0A2F">
      <w:pPr>
        <w:pStyle w:val="PlainText"/>
        <w:rPr>
          <w:rFonts w:ascii="Times New Roman" w:hAnsi="Times New Roman" w:cs="Times New Roman"/>
          <w:sz w:val="24"/>
          <w:szCs w:val="24"/>
        </w:rPr>
      </w:pPr>
      <w:r w:rsidRPr="00C1048B">
        <w:rPr>
          <w:rFonts w:ascii="Times New Roman" w:hAnsi="Times New Roman" w:cs="Times New Roman"/>
          <w:b/>
          <w:sz w:val="24"/>
          <w:szCs w:val="24"/>
        </w:rPr>
        <w:t>-Time period covered by the data:</w:t>
      </w:r>
      <w:r w:rsidRPr="00C1048B">
        <w:rPr>
          <w:rFonts w:ascii="Times New Roman" w:hAnsi="Times New Roman" w:cs="Times New Roman"/>
          <w:sz w:val="24"/>
          <w:szCs w:val="24"/>
        </w:rPr>
        <w:t xml:space="preserve"> </w:t>
      </w:r>
    </w:p>
    <w:p w:rsidR="00602D05" w:rsidRPr="00C1048B" w:rsidRDefault="00602D05" w:rsidP="001C0A2F">
      <w:pPr>
        <w:pStyle w:val="PlainText"/>
        <w:rPr>
          <w:rFonts w:ascii="Times New Roman" w:hAnsi="Times New Roman" w:cs="Times New Roman"/>
          <w:sz w:val="24"/>
          <w:szCs w:val="24"/>
        </w:rPr>
      </w:pPr>
      <w:r w:rsidRPr="00C1048B">
        <w:rPr>
          <w:rFonts w:ascii="Times New Roman" w:hAnsi="Times New Roman" w:cs="Times New Roman"/>
          <w:sz w:val="24"/>
          <w:szCs w:val="24"/>
        </w:rPr>
        <w:t xml:space="preserve">    2010, 10ckp1a:  August 29, 2010 to August 25, 2011</w:t>
      </w:r>
    </w:p>
    <w:p w:rsidR="00602D05" w:rsidRPr="00C1048B" w:rsidRDefault="00602D05" w:rsidP="001C0A2F">
      <w:pPr>
        <w:pStyle w:val="PlainText"/>
        <w:rPr>
          <w:rFonts w:ascii="Times New Roman" w:hAnsi="Times New Roman" w:cs="Times New Roman"/>
          <w:sz w:val="24"/>
          <w:szCs w:val="24"/>
        </w:rPr>
      </w:pPr>
      <w:r w:rsidRPr="00C1048B">
        <w:rPr>
          <w:rFonts w:ascii="Times New Roman" w:hAnsi="Times New Roman" w:cs="Times New Roman"/>
          <w:sz w:val="24"/>
          <w:szCs w:val="24"/>
        </w:rPr>
        <w:t xml:space="preserve">    2010, 10ckp2a:  August 29, 2010 to August 23, 2011</w:t>
      </w:r>
    </w:p>
    <w:p w:rsidR="00602D05" w:rsidRPr="00C1048B" w:rsidRDefault="00602D05" w:rsidP="001C0A2F">
      <w:pPr>
        <w:pStyle w:val="PlainText"/>
        <w:rPr>
          <w:rFonts w:ascii="Times New Roman" w:hAnsi="Times New Roman" w:cs="Times New Roman"/>
          <w:sz w:val="24"/>
          <w:szCs w:val="24"/>
        </w:rPr>
      </w:pPr>
      <w:r w:rsidRPr="00C1048B">
        <w:rPr>
          <w:rFonts w:ascii="Times New Roman" w:hAnsi="Times New Roman" w:cs="Times New Roman"/>
          <w:sz w:val="24"/>
          <w:szCs w:val="24"/>
        </w:rPr>
        <w:t xml:space="preserve">    2010, 10ckp3a:  August 31, 2010 to August 22, 2011</w:t>
      </w:r>
    </w:p>
    <w:p w:rsidR="00602D05" w:rsidRPr="00C1048B" w:rsidRDefault="00602D05" w:rsidP="00602D05">
      <w:pPr>
        <w:pStyle w:val="PlainText"/>
        <w:rPr>
          <w:rFonts w:ascii="Times New Roman" w:hAnsi="Times New Roman" w:cs="Times New Roman"/>
          <w:sz w:val="24"/>
          <w:szCs w:val="24"/>
        </w:rPr>
      </w:pPr>
      <w:r w:rsidRPr="00C1048B">
        <w:rPr>
          <w:rFonts w:ascii="Times New Roman" w:hAnsi="Times New Roman" w:cs="Times New Roman"/>
          <w:sz w:val="24"/>
          <w:szCs w:val="24"/>
        </w:rPr>
        <w:t xml:space="preserve">    2011</w:t>
      </w:r>
      <w:r w:rsidR="005B2BCA" w:rsidRPr="00C1048B">
        <w:rPr>
          <w:rFonts w:ascii="Times New Roman" w:hAnsi="Times New Roman" w:cs="Times New Roman"/>
          <w:sz w:val="24"/>
          <w:szCs w:val="24"/>
        </w:rPr>
        <w:t>, 11</w:t>
      </w:r>
      <w:r w:rsidRPr="00C1048B">
        <w:rPr>
          <w:rFonts w:ascii="Times New Roman" w:hAnsi="Times New Roman" w:cs="Times New Roman"/>
          <w:sz w:val="24"/>
          <w:szCs w:val="24"/>
        </w:rPr>
        <w:t>ckp1a:</w:t>
      </w:r>
      <w:r w:rsidR="00821A18" w:rsidRPr="00C1048B">
        <w:rPr>
          <w:rFonts w:ascii="Times New Roman" w:hAnsi="Times New Roman" w:cs="Times New Roman"/>
          <w:sz w:val="24"/>
          <w:szCs w:val="24"/>
        </w:rPr>
        <w:t xml:space="preserve">  October 6, 2011 to August 21, 2012</w:t>
      </w:r>
    </w:p>
    <w:p w:rsidR="00602D05" w:rsidRPr="00C1048B" w:rsidRDefault="00602D05" w:rsidP="00602D05">
      <w:pPr>
        <w:pStyle w:val="PlainText"/>
        <w:rPr>
          <w:rFonts w:ascii="Times New Roman" w:hAnsi="Times New Roman" w:cs="Times New Roman"/>
          <w:sz w:val="24"/>
          <w:szCs w:val="24"/>
        </w:rPr>
      </w:pPr>
      <w:r w:rsidRPr="00C1048B">
        <w:rPr>
          <w:rFonts w:ascii="Times New Roman" w:hAnsi="Times New Roman" w:cs="Times New Roman"/>
          <w:sz w:val="24"/>
          <w:szCs w:val="24"/>
        </w:rPr>
        <w:t xml:space="preserve">    2011</w:t>
      </w:r>
      <w:r w:rsidR="005B2BCA" w:rsidRPr="00C1048B">
        <w:rPr>
          <w:rFonts w:ascii="Times New Roman" w:hAnsi="Times New Roman" w:cs="Times New Roman"/>
          <w:sz w:val="24"/>
          <w:szCs w:val="24"/>
        </w:rPr>
        <w:t>, 11</w:t>
      </w:r>
      <w:r w:rsidRPr="00C1048B">
        <w:rPr>
          <w:rFonts w:ascii="Times New Roman" w:hAnsi="Times New Roman" w:cs="Times New Roman"/>
          <w:sz w:val="24"/>
          <w:szCs w:val="24"/>
        </w:rPr>
        <w:t>ckp2a:</w:t>
      </w:r>
      <w:r w:rsidR="00821A18" w:rsidRPr="00C1048B">
        <w:rPr>
          <w:rFonts w:ascii="Times New Roman" w:hAnsi="Times New Roman" w:cs="Times New Roman"/>
          <w:sz w:val="24"/>
          <w:szCs w:val="24"/>
        </w:rPr>
        <w:t xml:space="preserve">  August 24, 2011 to August 21, 2012</w:t>
      </w:r>
    </w:p>
    <w:p w:rsidR="00602D05" w:rsidRPr="00C1048B" w:rsidRDefault="00602D05" w:rsidP="00602D05">
      <w:pPr>
        <w:pStyle w:val="PlainText"/>
        <w:rPr>
          <w:rFonts w:ascii="Times New Roman" w:hAnsi="Times New Roman" w:cs="Times New Roman"/>
          <w:sz w:val="24"/>
          <w:szCs w:val="24"/>
        </w:rPr>
      </w:pPr>
      <w:r w:rsidRPr="00C1048B">
        <w:rPr>
          <w:rFonts w:ascii="Times New Roman" w:hAnsi="Times New Roman" w:cs="Times New Roman"/>
          <w:sz w:val="24"/>
          <w:szCs w:val="24"/>
        </w:rPr>
        <w:lastRenderedPageBreak/>
        <w:t xml:space="preserve">    2011</w:t>
      </w:r>
      <w:r w:rsidR="005B2BCA" w:rsidRPr="00C1048B">
        <w:rPr>
          <w:rFonts w:ascii="Times New Roman" w:hAnsi="Times New Roman" w:cs="Times New Roman"/>
          <w:sz w:val="24"/>
          <w:szCs w:val="24"/>
        </w:rPr>
        <w:t>, 11</w:t>
      </w:r>
      <w:r w:rsidRPr="00C1048B">
        <w:rPr>
          <w:rFonts w:ascii="Times New Roman" w:hAnsi="Times New Roman" w:cs="Times New Roman"/>
          <w:sz w:val="24"/>
          <w:szCs w:val="24"/>
        </w:rPr>
        <w:t>ckp3a:</w:t>
      </w:r>
      <w:r w:rsidR="007137FB" w:rsidRPr="00C1048B">
        <w:rPr>
          <w:rFonts w:ascii="Times New Roman" w:hAnsi="Times New Roman" w:cs="Times New Roman"/>
          <w:sz w:val="24"/>
          <w:szCs w:val="24"/>
        </w:rPr>
        <w:t xml:space="preserve">  August 26, 2011 to August 22, 2012</w:t>
      </w:r>
    </w:p>
    <w:p w:rsidR="006A033D" w:rsidRPr="00C1048B" w:rsidRDefault="006A033D" w:rsidP="001C0A2F">
      <w:pPr>
        <w:pStyle w:val="PlainText"/>
        <w:rPr>
          <w:rFonts w:ascii="Times New Roman" w:hAnsi="Times New Roman" w:cs="Times New Roman"/>
          <w:sz w:val="24"/>
          <w:szCs w:val="24"/>
        </w:rPr>
      </w:pPr>
    </w:p>
    <w:p w:rsidR="006A033D" w:rsidRPr="00C1048B" w:rsidRDefault="006A033D" w:rsidP="001C0A2F">
      <w:pPr>
        <w:pStyle w:val="PlainText"/>
        <w:rPr>
          <w:rFonts w:ascii="Times New Roman" w:hAnsi="Times New Roman" w:cs="Times New Roman"/>
          <w:sz w:val="24"/>
          <w:szCs w:val="24"/>
        </w:rPr>
      </w:pPr>
      <w:r w:rsidRPr="00C1048B">
        <w:rPr>
          <w:rFonts w:ascii="Times New Roman" w:hAnsi="Times New Roman" w:cs="Times New Roman"/>
          <w:b/>
          <w:sz w:val="24"/>
          <w:szCs w:val="24"/>
        </w:rPr>
        <w:t>-Missing Data value:</w:t>
      </w:r>
      <w:r w:rsidRPr="00C1048B">
        <w:rPr>
          <w:rFonts w:ascii="Times New Roman" w:hAnsi="Times New Roman" w:cs="Times New Roman"/>
          <w:sz w:val="24"/>
          <w:szCs w:val="24"/>
        </w:rPr>
        <w:t xml:space="preserve">   </w:t>
      </w:r>
      <w:r w:rsidR="00075E19" w:rsidRPr="00C1048B">
        <w:rPr>
          <w:rFonts w:ascii="Times New Roman" w:hAnsi="Times New Roman" w:cs="Times New Roman"/>
          <w:sz w:val="24"/>
          <w:szCs w:val="24"/>
        </w:rPr>
        <w:t>1</w:t>
      </w:r>
      <w:r w:rsidR="009B49A4" w:rsidRPr="00C1048B">
        <w:rPr>
          <w:rFonts w:ascii="Times New Roman" w:hAnsi="Times New Roman" w:cs="Times New Roman"/>
          <w:sz w:val="24"/>
          <w:szCs w:val="24"/>
        </w:rPr>
        <w:t>.0</w:t>
      </w:r>
      <w:r w:rsidR="00075E19" w:rsidRPr="00C1048B">
        <w:rPr>
          <w:rFonts w:ascii="Times New Roman" w:hAnsi="Times New Roman" w:cs="Times New Roman"/>
          <w:sz w:val="24"/>
          <w:szCs w:val="24"/>
        </w:rPr>
        <w:t>e+35</w:t>
      </w:r>
    </w:p>
    <w:p w:rsidR="0049780E" w:rsidRPr="00C1048B" w:rsidRDefault="0049780E" w:rsidP="001C0A2F">
      <w:pPr>
        <w:pStyle w:val="PlainText"/>
        <w:rPr>
          <w:rFonts w:ascii="Times New Roman" w:hAnsi="Times New Roman" w:cs="Times New Roman"/>
          <w:color w:val="E36C0A"/>
          <w:sz w:val="24"/>
          <w:szCs w:val="24"/>
        </w:rPr>
      </w:pPr>
    </w:p>
    <w:p w:rsidR="0049780E" w:rsidRPr="00C1048B" w:rsidRDefault="0049780E" w:rsidP="001C0A2F">
      <w:pPr>
        <w:pStyle w:val="PlainText"/>
        <w:rPr>
          <w:rFonts w:ascii="Times New Roman" w:hAnsi="Times New Roman" w:cs="Times New Roman"/>
          <w:b/>
          <w:sz w:val="24"/>
          <w:szCs w:val="24"/>
        </w:rPr>
      </w:pPr>
      <w:r w:rsidRPr="00C1048B">
        <w:rPr>
          <w:rFonts w:ascii="Times New Roman" w:hAnsi="Times New Roman" w:cs="Times New Roman"/>
          <w:b/>
          <w:sz w:val="24"/>
          <w:szCs w:val="24"/>
        </w:rPr>
        <w:t>-Physical location of the measurement or platform (latitude/longitude/elevation)</w:t>
      </w:r>
    </w:p>
    <w:p w:rsidR="006F6E0D" w:rsidRPr="00C1048B" w:rsidRDefault="005B2BCA" w:rsidP="001C0A2F">
      <w:pPr>
        <w:pStyle w:val="PlainText"/>
        <w:rPr>
          <w:rFonts w:ascii="Times New Roman" w:hAnsi="Times New Roman" w:cs="Times New Roman"/>
          <w:sz w:val="24"/>
          <w:szCs w:val="24"/>
        </w:rPr>
      </w:pPr>
      <w:r w:rsidRPr="00C1048B">
        <w:rPr>
          <w:rFonts w:ascii="Times New Roman" w:hAnsi="Times New Roman" w:cs="Times New Roman"/>
          <w:sz w:val="24"/>
          <w:szCs w:val="24"/>
        </w:rPr>
        <w:t xml:space="preserve">Instruments were on Moorings in the Chukchi Sea at stations C1, C2 and C3 off </w:t>
      </w:r>
      <w:r w:rsidR="004752D5" w:rsidRPr="00C1048B">
        <w:rPr>
          <w:rFonts w:ascii="Times New Roman" w:hAnsi="Times New Roman" w:cs="Times New Roman"/>
          <w:sz w:val="24"/>
          <w:szCs w:val="24"/>
        </w:rPr>
        <w:t xml:space="preserve">the coast of Alaska near </w:t>
      </w:r>
      <w:r w:rsidRPr="00C1048B">
        <w:rPr>
          <w:rFonts w:ascii="Times New Roman" w:hAnsi="Times New Roman" w:cs="Times New Roman"/>
          <w:sz w:val="24"/>
          <w:szCs w:val="24"/>
        </w:rPr>
        <w:t>Icy Cape.</w:t>
      </w:r>
      <w:r w:rsidR="00513A1C" w:rsidRPr="00C1048B">
        <w:rPr>
          <w:rFonts w:ascii="Times New Roman" w:hAnsi="Times New Roman" w:cs="Times New Roman"/>
          <w:sz w:val="24"/>
          <w:szCs w:val="24"/>
        </w:rPr>
        <w:t xml:space="preserve">  Platform latitude, longitude and instrument depths are as follows:</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873"/>
        <w:gridCol w:w="990"/>
        <w:gridCol w:w="1890"/>
        <w:gridCol w:w="1350"/>
        <w:gridCol w:w="1530"/>
        <w:gridCol w:w="1790"/>
      </w:tblGrid>
      <w:tr w:rsidR="001F18D0" w:rsidTr="001F18D0">
        <w:tc>
          <w:tcPr>
            <w:tcW w:w="1395" w:type="dxa"/>
            <w:shd w:val="clear" w:color="auto" w:fill="auto"/>
          </w:tcPr>
          <w:p w:rsidR="00B3541C" w:rsidRPr="001F18D0" w:rsidRDefault="00B3541C" w:rsidP="00B3541C">
            <w:pPr>
              <w:pStyle w:val="PlainText"/>
              <w:rPr>
                <w:rFonts w:ascii="Times New Roman" w:hAnsi="Times New Roman" w:cs="Times New Roman"/>
                <w:b/>
                <w:sz w:val="24"/>
                <w:szCs w:val="24"/>
              </w:rPr>
            </w:pPr>
            <w:r w:rsidRPr="001F18D0">
              <w:rPr>
                <w:rFonts w:ascii="Times New Roman" w:hAnsi="Times New Roman" w:cs="Times New Roman"/>
                <w:b/>
                <w:sz w:val="24"/>
                <w:szCs w:val="24"/>
              </w:rPr>
              <w:t>mooring</w:t>
            </w:r>
          </w:p>
        </w:tc>
        <w:tc>
          <w:tcPr>
            <w:tcW w:w="873" w:type="dxa"/>
            <w:shd w:val="clear" w:color="auto" w:fill="auto"/>
          </w:tcPr>
          <w:p w:rsidR="00B3541C" w:rsidRPr="001F18D0" w:rsidRDefault="00B3541C" w:rsidP="00B3541C">
            <w:pPr>
              <w:pStyle w:val="PlainText"/>
              <w:rPr>
                <w:rFonts w:ascii="Times New Roman" w:hAnsi="Times New Roman" w:cs="Times New Roman"/>
                <w:b/>
                <w:sz w:val="24"/>
                <w:szCs w:val="24"/>
              </w:rPr>
            </w:pPr>
            <w:r w:rsidRPr="001F18D0">
              <w:rPr>
                <w:rFonts w:ascii="Times New Roman" w:hAnsi="Times New Roman" w:cs="Times New Roman"/>
                <w:b/>
                <w:sz w:val="24"/>
                <w:szCs w:val="24"/>
              </w:rPr>
              <w:t>year</w:t>
            </w:r>
          </w:p>
        </w:tc>
        <w:tc>
          <w:tcPr>
            <w:tcW w:w="990" w:type="dxa"/>
            <w:shd w:val="clear" w:color="auto" w:fill="auto"/>
          </w:tcPr>
          <w:p w:rsidR="00B3541C" w:rsidRPr="001F18D0" w:rsidRDefault="00B3541C" w:rsidP="00B3541C">
            <w:pPr>
              <w:pStyle w:val="PlainText"/>
              <w:rPr>
                <w:rFonts w:ascii="Times New Roman" w:hAnsi="Times New Roman" w:cs="Times New Roman"/>
                <w:b/>
                <w:sz w:val="24"/>
                <w:szCs w:val="24"/>
              </w:rPr>
            </w:pPr>
            <w:r w:rsidRPr="001F18D0">
              <w:rPr>
                <w:rFonts w:ascii="Times New Roman" w:hAnsi="Times New Roman" w:cs="Times New Roman"/>
                <w:b/>
                <w:sz w:val="24"/>
                <w:szCs w:val="24"/>
              </w:rPr>
              <w:t>Station</w:t>
            </w:r>
          </w:p>
        </w:tc>
        <w:tc>
          <w:tcPr>
            <w:tcW w:w="1890" w:type="dxa"/>
            <w:shd w:val="clear" w:color="auto" w:fill="auto"/>
          </w:tcPr>
          <w:p w:rsidR="00B3541C" w:rsidRPr="001F18D0" w:rsidRDefault="00B3541C" w:rsidP="00B3541C">
            <w:pPr>
              <w:pStyle w:val="PlainText"/>
              <w:rPr>
                <w:rFonts w:ascii="Times New Roman" w:hAnsi="Times New Roman" w:cs="Times New Roman"/>
                <w:b/>
                <w:sz w:val="24"/>
                <w:szCs w:val="24"/>
              </w:rPr>
            </w:pPr>
            <w:r w:rsidRPr="001F18D0">
              <w:rPr>
                <w:rFonts w:ascii="Times New Roman" w:hAnsi="Times New Roman" w:cs="Times New Roman"/>
                <w:b/>
                <w:sz w:val="24"/>
                <w:szCs w:val="24"/>
              </w:rPr>
              <w:t>Instrument*</w:t>
            </w:r>
          </w:p>
        </w:tc>
        <w:tc>
          <w:tcPr>
            <w:tcW w:w="1350" w:type="dxa"/>
            <w:shd w:val="clear" w:color="auto" w:fill="auto"/>
          </w:tcPr>
          <w:p w:rsidR="00B3541C" w:rsidRPr="001F18D0" w:rsidRDefault="00B3541C" w:rsidP="00B3541C">
            <w:pPr>
              <w:pStyle w:val="PlainText"/>
              <w:rPr>
                <w:rFonts w:ascii="Times New Roman" w:hAnsi="Times New Roman" w:cs="Times New Roman"/>
                <w:b/>
                <w:sz w:val="24"/>
                <w:szCs w:val="24"/>
              </w:rPr>
            </w:pPr>
            <w:r w:rsidRPr="001F18D0">
              <w:rPr>
                <w:rFonts w:ascii="Times New Roman" w:hAnsi="Times New Roman" w:cs="Times New Roman"/>
                <w:b/>
                <w:sz w:val="24"/>
                <w:szCs w:val="24"/>
              </w:rPr>
              <w:t>depth</w:t>
            </w:r>
          </w:p>
        </w:tc>
        <w:tc>
          <w:tcPr>
            <w:tcW w:w="1530" w:type="dxa"/>
            <w:shd w:val="clear" w:color="auto" w:fill="auto"/>
          </w:tcPr>
          <w:p w:rsidR="00B3541C" w:rsidRPr="001F18D0" w:rsidRDefault="00B3541C" w:rsidP="00B3541C">
            <w:pPr>
              <w:pStyle w:val="PlainText"/>
              <w:rPr>
                <w:rFonts w:ascii="Times New Roman" w:hAnsi="Times New Roman" w:cs="Times New Roman"/>
                <w:b/>
                <w:sz w:val="24"/>
                <w:szCs w:val="24"/>
              </w:rPr>
            </w:pPr>
            <w:r w:rsidRPr="001F18D0">
              <w:rPr>
                <w:rFonts w:ascii="Times New Roman" w:hAnsi="Times New Roman" w:cs="Times New Roman"/>
                <w:b/>
                <w:sz w:val="24"/>
                <w:szCs w:val="24"/>
              </w:rPr>
              <w:t>latitude (N)</w:t>
            </w:r>
          </w:p>
        </w:tc>
        <w:tc>
          <w:tcPr>
            <w:tcW w:w="1790" w:type="dxa"/>
            <w:shd w:val="clear" w:color="auto" w:fill="auto"/>
          </w:tcPr>
          <w:p w:rsidR="00B3541C" w:rsidRPr="001F18D0" w:rsidRDefault="00B3541C" w:rsidP="00B3541C">
            <w:pPr>
              <w:pStyle w:val="PlainText"/>
              <w:rPr>
                <w:rFonts w:ascii="Times New Roman" w:hAnsi="Times New Roman" w:cs="Times New Roman"/>
                <w:b/>
                <w:sz w:val="24"/>
                <w:szCs w:val="24"/>
              </w:rPr>
            </w:pPr>
            <w:r w:rsidRPr="001F18D0">
              <w:rPr>
                <w:rFonts w:ascii="Times New Roman" w:hAnsi="Times New Roman" w:cs="Times New Roman"/>
                <w:b/>
                <w:sz w:val="24"/>
                <w:szCs w:val="24"/>
              </w:rPr>
              <w:t>longitude (W)</w:t>
            </w:r>
          </w:p>
        </w:tc>
      </w:tr>
      <w:tr w:rsidR="001F18D0" w:rsidTr="001F18D0">
        <w:tc>
          <w:tcPr>
            <w:tcW w:w="1395" w:type="dxa"/>
            <w:shd w:val="clear" w:color="auto" w:fill="FBE4D5"/>
          </w:tcPr>
          <w:p w:rsidR="00B3541C" w:rsidRPr="001F18D0" w:rsidRDefault="00B3541C" w:rsidP="00B3541C">
            <w:pPr>
              <w:pStyle w:val="PlainText"/>
              <w:rPr>
                <w:rFonts w:ascii="Times New Roman" w:hAnsi="Times New Roman" w:cs="Times New Roman"/>
                <w:sz w:val="24"/>
                <w:szCs w:val="24"/>
              </w:rPr>
            </w:pPr>
            <w:r w:rsidRPr="001F18D0">
              <w:rPr>
                <w:rFonts w:ascii="Times New Roman" w:hAnsi="Times New Roman" w:cs="Times New Roman"/>
                <w:sz w:val="24"/>
                <w:szCs w:val="24"/>
              </w:rPr>
              <w:t>10ckp1a</w:t>
            </w:r>
          </w:p>
        </w:tc>
        <w:tc>
          <w:tcPr>
            <w:tcW w:w="873" w:type="dxa"/>
            <w:shd w:val="clear" w:color="auto" w:fill="FBE4D5"/>
          </w:tcPr>
          <w:p w:rsidR="00B3541C" w:rsidRPr="001F18D0" w:rsidRDefault="00B3541C" w:rsidP="001F18D0">
            <w:pPr>
              <w:pStyle w:val="PlainText"/>
              <w:jc w:val="center"/>
              <w:rPr>
                <w:rFonts w:ascii="Times New Roman" w:hAnsi="Times New Roman" w:cs="Times New Roman"/>
                <w:sz w:val="24"/>
                <w:szCs w:val="24"/>
              </w:rPr>
            </w:pPr>
            <w:r w:rsidRPr="001F18D0">
              <w:rPr>
                <w:rFonts w:ascii="Times New Roman" w:hAnsi="Times New Roman" w:cs="Times New Roman"/>
                <w:sz w:val="24"/>
                <w:szCs w:val="24"/>
              </w:rPr>
              <w:t>2010</w:t>
            </w:r>
          </w:p>
        </w:tc>
        <w:tc>
          <w:tcPr>
            <w:tcW w:w="990" w:type="dxa"/>
            <w:shd w:val="clear" w:color="auto" w:fill="FBE4D5"/>
          </w:tcPr>
          <w:p w:rsidR="00B3541C" w:rsidRPr="001F18D0" w:rsidRDefault="00B3541C" w:rsidP="001F18D0">
            <w:pPr>
              <w:pStyle w:val="PlainText"/>
              <w:jc w:val="center"/>
              <w:rPr>
                <w:rFonts w:ascii="Times New Roman" w:hAnsi="Times New Roman" w:cs="Times New Roman"/>
              </w:rPr>
            </w:pPr>
            <w:r w:rsidRPr="001F18D0">
              <w:rPr>
                <w:rFonts w:ascii="Times New Roman" w:hAnsi="Times New Roman" w:cs="Times New Roman"/>
              </w:rPr>
              <w:t>C1</w:t>
            </w:r>
          </w:p>
        </w:tc>
        <w:tc>
          <w:tcPr>
            <w:tcW w:w="1890" w:type="dxa"/>
            <w:shd w:val="clear" w:color="auto" w:fill="FBE4D5"/>
          </w:tcPr>
          <w:p w:rsidR="00B3541C" w:rsidRPr="001F18D0" w:rsidRDefault="00651FC4" w:rsidP="001F18D0">
            <w:pPr>
              <w:pStyle w:val="PlainText"/>
              <w:jc w:val="center"/>
              <w:rPr>
                <w:rFonts w:ascii="Times New Roman" w:hAnsi="Times New Roman" w:cs="Times New Roman"/>
                <w:sz w:val="24"/>
                <w:szCs w:val="24"/>
              </w:rPr>
            </w:pPr>
            <w:r w:rsidRPr="001F18D0">
              <w:rPr>
                <w:rFonts w:ascii="Times New Roman" w:hAnsi="Times New Roman" w:cs="Times New Roman"/>
                <w:sz w:val="24"/>
                <w:szCs w:val="24"/>
              </w:rPr>
              <w:t>ADCP</w:t>
            </w:r>
          </w:p>
        </w:tc>
        <w:tc>
          <w:tcPr>
            <w:tcW w:w="1350" w:type="dxa"/>
            <w:shd w:val="clear" w:color="auto" w:fill="FBE4D5"/>
          </w:tcPr>
          <w:p w:rsidR="00B3541C" w:rsidRPr="001F18D0" w:rsidRDefault="00B3541C" w:rsidP="001F18D0">
            <w:pPr>
              <w:pStyle w:val="PlainText"/>
              <w:jc w:val="center"/>
              <w:rPr>
                <w:rFonts w:ascii="Times New Roman" w:hAnsi="Times New Roman" w:cs="Times New Roman"/>
                <w:sz w:val="24"/>
                <w:szCs w:val="24"/>
              </w:rPr>
            </w:pPr>
            <w:r w:rsidRPr="001F18D0">
              <w:rPr>
                <w:rFonts w:ascii="Times New Roman" w:hAnsi="Times New Roman" w:cs="Times New Roman"/>
                <w:sz w:val="24"/>
                <w:szCs w:val="24"/>
              </w:rPr>
              <w:t>33 m</w:t>
            </w:r>
          </w:p>
        </w:tc>
        <w:tc>
          <w:tcPr>
            <w:tcW w:w="1530" w:type="dxa"/>
            <w:shd w:val="clear" w:color="auto" w:fill="FBE4D5"/>
          </w:tcPr>
          <w:p w:rsidR="00B3541C" w:rsidRPr="001F18D0" w:rsidRDefault="00B3541C" w:rsidP="00B3541C">
            <w:pPr>
              <w:pStyle w:val="PlainText"/>
              <w:rPr>
                <w:rFonts w:ascii="Times New Roman" w:hAnsi="Times New Roman" w:cs="Times New Roman"/>
                <w:sz w:val="24"/>
                <w:szCs w:val="24"/>
              </w:rPr>
            </w:pPr>
            <w:r w:rsidRPr="001F18D0">
              <w:rPr>
                <w:rFonts w:ascii="Times New Roman" w:hAnsi="Times New Roman" w:cs="Times New Roman"/>
                <w:sz w:val="24"/>
                <w:szCs w:val="24"/>
              </w:rPr>
              <w:t>70</w:t>
            </w:r>
            <w:r w:rsidRPr="001F18D0">
              <w:rPr>
                <w:rFonts w:ascii="Times New Roman" w:hAnsi="Times New Roman" w:cs="Times New Roman"/>
                <w:sz w:val="22"/>
                <w:szCs w:val="22"/>
              </w:rPr>
              <w:t>°</w:t>
            </w:r>
            <w:r w:rsidRPr="001F18D0">
              <w:rPr>
                <w:rFonts w:ascii="Times New Roman" w:hAnsi="Times New Roman" w:cs="Times New Roman"/>
                <w:sz w:val="24"/>
                <w:szCs w:val="24"/>
              </w:rPr>
              <w:t xml:space="preserve"> 50.334</w:t>
            </w:r>
            <w:r w:rsidRPr="001F18D0">
              <w:rPr>
                <w:rFonts w:ascii="Times New Roman" w:hAnsi="Times New Roman" w:cs="Times New Roman"/>
                <w:sz w:val="24"/>
                <w:szCs w:val="24"/>
              </w:rPr>
              <w:t>’</w:t>
            </w:r>
          </w:p>
        </w:tc>
        <w:tc>
          <w:tcPr>
            <w:tcW w:w="1790" w:type="dxa"/>
            <w:shd w:val="clear" w:color="auto" w:fill="FBE4D5"/>
          </w:tcPr>
          <w:p w:rsidR="00B3541C" w:rsidRPr="001F18D0" w:rsidRDefault="00B3541C" w:rsidP="00B3541C">
            <w:pPr>
              <w:pStyle w:val="PlainText"/>
              <w:rPr>
                <w:rFonts w:ascii="Times New Roman" w:hAnsi="Times New Roman" w:cs="Times New Roman"/>
                <w:sz w:val="24"/>
                <w:szCs w:val="24"/>
              </w:rPr>
            </w:pPr>
            <w:r w:rsidRPr="001F18D0">
              <w:rPr>
                <w:rFonts w:ascii="Times New Roman" w:hAnsi="Times New Roman" w:cs="Times New Roman"/>
                <w:sz w:val="24"/>
                <w:szCs w:val="24"/>
              </w:rPr>
              <w:t>163</w:t>
            </w:r>
            <w:r w:rsidRPr="001F18D0">
              <w:rPr>
                <w:rFonts w:ascii="Times New Roman" w:hAnsi="Times New Roman" w:cs="Times New Roman"/>
                <w:sz w:val="22"/>
                <w:szCs w:val="22"/>
              </w:rPr>
              <w:t>°</w:t>
            </w:r>
            <w:r w:rsidRPr="001F18D0">
              <w:rPr>
                <w:rFonts w:ascii="Times New Roman" w:hAnsi="Times New Roman" w:cs="Times New Roman"/>
                <w:sz w:val="24"/>
                <w:szCs w:val="24"/>
              </w:rPr>
              <w:t xml:space="preserve"> 11.803</w:t>
            </w:r>
            <w:r w:rsidRPr="001F18D0">
              <w:rPr>
                <w:rFonts w:ascii="Times New Roman" w:hAnsi="Times New Roman" w:cs="Times New Roman"/>
                <w:sz w:val="24"/>
                <w:szCs w:val="24"/>
              </w:rPr>
              <w:t>’</w:t>
            </w:r>
          </w:p>
        </w:tc>
      </w:tr>
      <w:tr w:rsidR="001F18D0" w:rsidTr="001F18D0">
        <w:tc>
          <w:tcPr>
            <w:tcW w:w="1395" w:type="dxa"/>
            <w:shd w:val="clear" w:color="auto" w:fill="D9E2F3"/>
          </w:tcPr>
          <w:p w:rsidR="00B3541C" w:rsidRPr="001F18D0" w:rsidRDefault="00B3541C" w:rsidP="00B3541C">
            <w:pPr>
              <w:pStyle w:val="PlainText"/>
              <w:rPr>
                <w:rFonts w:ascii="Times New Roman" w:hAnsi="Times New Roman" w:cs="Times New Roman"/>
                <w:sz w:val="24"/>
                <w:szCs w:val="24"/>
              </w:rPr>
            </w:pPr>
            <w:r w:rsidRPr="001F18D0">
              <w:rPr>
                <w:rFonts w:ascii="Times New Roman" w:hAnsi="Times New Roman" w:cs="Times New Roman"/>
                <w:sz w:val="24"/>
                <w:szCs w:val="24"/>
              </w:rPr>
              <w:t>10ckp2a</w:t>
            </w:r>
          </w:p>
        </w:tc>
        <w:tc>
          <w:tcPr>
            <w:tcW w:w="873" w:type="dxa"/>
            <w:shd w:val="clear" w:color="auto" w:fill="D9E2F3"/>
          </w:tcPr>
          <w:p w:rsidR="00B3541C" w:rsidRPr="001F18D0" w:rsidRDefault="00B3541C" w:rsidP="001F18D0">
            <w:pPr>
              <w:pStyle w:val="PlainText"/>
              <w:jc w:val="center"/>
              <w:rPr>
                <w:rFonts w:ascii="Times New Roman" w:hAnsi="Times New Roman" w:cs="Times New Roman"/>
                <w:sz w:val="24"/>
                <w:szCs w:val="24"/>
              </w:rPr>
            </w:pPr>
            <w:r w:rsidRPr="001F18D0">
              <w:rPr>
                <w:rFonts w:ascii="Times New Roman" w:hAnsi="Times New Roman" w:cs="Times New Roman"/>
                <w:sz w:val="24"/>
                <w:szCs w:val="24"/>
              </w:rPr>
              <w:t>2010</w:t>
            </w:r>
          </w:p>
        </w:tc>
        <w:tc>
          <w:tcPr>
            <w:tcW w:w="990" w:type="dxa"/>
            <w:shd w:val="clear" w:color="auto" w:fill="D9E2F3"/>
          </w:tcPr>
          <w:p w:rsidR="00B3541C" w:rsidRPr="001F18D0" w:rsidRDefault="00B3541C" w:rsidP="001F18D0">
            <w:pPr>
              <w:pStyle w:val="PlainText"/>
              <w:jc w:val="center"/>
              <w:rPr>
                <w:rFonts w:ascii="Times New Roman" w:hAnsi="Times New Roman" w:cs="Times New Roman"/>
              </w:rPr>
            </w:pPr>
            <w:r w:rsidRPr="001F18D0">
              <w:rPr>
                <w:rFonts w:ascii="Times New Roman" w:hAnsi="Times New Roman" w:cs="Times New Roman"/>
              </w:rPr>
              <w:t>C2</w:t>
            </w:r>
          </w:p>
        </w:tc>
        <w:tc>
          <w:tcPr>
            <w:tcW w:w="1890" w:type="dxa"/>
            <w:shd w:val="clear" w:color="auto" w:fill="D9E2F3"/>
          </w:tcPr>
          <w:p w:rsidR="00B3541C" w:rsidRPr="001F18D0" w:rsidRDefault="00651FC4" w:rsidP="001F18D0">
            <w:pPr>
              <w:pStyle w:val="PlainText"/>
              <w:jc w:val="center"/>
              <w:rPr>
                <w:rFonts w:ascii="Times New Roman" w:hAnsi="Times New Roman" w:cs="Times New Roman"/>
                <w:sz w:val="24"/>
                <w:szCs w:val="24"/>
              </w:rPr>
            </w:pPr>
            <w:r w:rsidRPr="001F18D0">
              <w:rPr>
                <w:rFonts w:ascii="Times New Roman" w:hAnsi="Times New Roman" w:cs="Times New Roman"/>
                <w:sz w:val="24"/>
                <w:szCs w:val="24"/>
              </w:rPr>
              <w:t>ADCP</w:t>
            </w:r>
          </w:p>
        </w:tc>
        <w:tc>
          <w:tcPr>
            <w:tcW w:w="1350" w:type="dxa"/>
            <w:shd w:val="clear" w:color="auto" w:fill="D9E2F3"/>
          </w:tcPr>
          <w:p w:rsidR="00B3541C" w:rsidRPr="001F18D0" w:rsidRDefault="00B3541C" w:rsidP="001F18D0">
            <w:pPr>
              <w:pStyle w:val="PlainText"/>
              <w:jc w:val="center"/>
              <w:rPr>
                <w:rFonts w:ascii="Times New Roman" w:hAnsi="Times New Roman" w:cs="Times New Roman"/>
                <w:sz w:val="24"/>
                <w:szCs w:val="24"/>
              </w:rPr>
            </w:pPr>
            <w:r w:rsidRPr="001F18D0">
              <w:rPr>
                <w:rFonts w:ascii="Times New Roman" w:hAnsi="Times New Roman" w:cs="Times New Roman"/>
                <w:sz w:val="24"/>
                <w:szCs w:val="24"/>
              </w:rPr>
              <w:t>34 m</w:t>
            </w:r>
          </w:p>
        </w:tc>
        <w:tc>
          <w:tcPr>
            <w:tcW w:w="1530" w:type="dxa"/>
            <w:shd w:val="clear" w:color="auto" w:fill="D9E2F3"/>
          </w:tcPr>
          <w:p w:rsidR="00B3541C" w:rsidRPr="001F18D0" w:rsidRDefault="00B3541C" w:rsidP="00B3541C">
            <w:pPr>
              <w:pStyle w:val="PlainText"/>
              <w:rPr>
                <w:rFonts w:ascii="Times New Roman" w:hAnsi="Times New Roman" w:cs="Times New Roman"/>
                <w:sz w:val="24"/>
                <w:szCs w:val="24"/>
              </w:rPr>
            </w:pPr>
            <w:r w:rsidRPr="001F18D0">
              <w:rPr>
                <w:rFonts w:ascii="Times New Roman" w:hAnsi="Times New Roman" w:cs="Times New Roman"/>
                <w:sz w:val="24"/>
                <w:szCs w:val="24"/>
              </w:rPr>
              <w:t>71</w:t>
            </w:r>
            <w:r w:rsidRPr="001F18D0">
              <w:rPr>
                <w:rFonts w:ascii="Times New Roman" w:hAnsi="Times New Roman" w:cs="Times New Roman"/>
                <w:sz w:val="22"/>
                <w:szCs w:val="22"/>
              </w:rPr>
              <w:t>°</w:t>
            </w:r>
            <w:r w:rsidRPr="001F18D0">
              <w:rPr>
                <w:rFonts w:ascii="Times New Roman" w:hAnsi="Times New Roman" w:cs="Times New Roman"/>
                <w:sz w:val="24"/>
                <w:szCs w:val="24"/>
              </w:rPr>
              <w:t xml:space="preserve"> 13.178</w:t>
            </w:r>
            <w:r w:rsidRPr="001F18D0">
              <w:rPr>
                <w:rFonts w:ascii="Times New Roman" w:hAnsi="Times New Roman" w:cs="Times New Roman"/>
                <w:sz w:val="24"/>
                <w:szCs w:val="24"/>
              </w:rPr>
              <w:t>’</w:t>
            </w:r>
          </w:p>
        </w:tc>
        <w:tc>
          <w:tcPr>
            <w:tcW w:w="1790" w:type="dxa"/>
            <w:shd w:val="clear" w:color="auto" w:fill="D9E2F3"/>
          </w:tcPr>
          <w:p w:rsidR="00B3541C" w:rsidRPr="001F18D0" w:rsidRDefault="00B3541C" w:rsidP="00B3541C">
            <w:pPr>
              <w:pStyle w:val="PlainText"/>
              <w:rPr>
                <w:rFonts w:ascii="Times New Roman" w:hAnsi="Times New Roman" w:cs="Times New Roman"/>
                <w:sz w:val="24"/>
                <w:szCs w:val="24"/>
              </w:rPr>
            </w:pPr>
            <w:r w:rsidRPr="001F18D0">
              <w:rPr>
                <w:rFonts w:ascii="Times New Roman" w:hAnsi="Times New Roman" w:cs="Times New Roman"/>
                <w:sz w:val="24"/>
                <w:szCs w:val="24"/>
              </w:rPr>
              <w:t>164</w:t>
            </w:r>
            <w:r w:rsidRPr="001F18D0">
              <w:rPr>
                <w:rFonts w:ascii="Times New Roman" w:hAnsi="Times New Roman" w:cs="Times New Roman"/>
                <w:sz w:val="22"/>
                <w:szCs w:val="22"/>
              </w:rPr>
              <w:t>°</w:t>
            </w:r>
            <w:r w:rsidRPr="001F18D0">
              <w:rPr>
                <w:rFonts w:ascii="Times New Roman" w:hAnsi="Times New Roman" w:cs="Times New Roman"/>
                <w:sz w:val="24"/>
                <w:szCs w:val="24"/>
              </w:rPr>
              <w:t xml:space="preserve"> 14.971</w:t>
            </w:r>
            <w:r w:rsidRPr="001F18D0">
              <w:rPr>
                <w:rFonts w:ascii="Times New Roman" w:hAnsi="Times New Roman" w:cs="Times New Roman"/>
                <w:sz w:val="24"/>
                <w:szCs w:val="24"/>
              </w:rPr>
              <w:t>’</w:t>
            </w:r>
          </w:p>
        </w:tc>
      </w:tr>
      <w:tr w:rsidR="001F18D0" w:rsidTr="001F18D0">
        <w:tc>
          <w:tcPr>
            <w:tcW w:w="1395" w:type="dxa"/>
            <w:shd w:val="clear" w:color="auto" w:fill="E2EFD9"/>
          </w:tcPr>
          <w:p w:rsidR="00B3541C" w:rsidRPr="001F18D0" w:rsidRDefault="00B3541C" w:rsidP="00B3541C">
            <w:pPr>
              <w:pStyle w:val="PlainText"/>
              <w:rPr>
                <w:rFonts w:ascii="Times New Roman" w:hAnsi="Times New Roman" w:cs="Times New Roman"/>
                <w:sz w:val="24"/>
                <w:szCs w:val="24"/>
              </w:rPr>
            </w:pPr>
            <w:r w:rsidRPr="001F18D0">
              <w:rPr>
                <w:rFonts w:ascii="Times New Roman" w:hAnsi="Times New Roman" w:cs="Times New Roman"/>
                <w:sz w:val="24"/>
                <w:szCs w:val="24"/>
              </w:rPr>
              <w:t>10ckp3a</w:t>
            </w:r>
          </w:p>
        </w:tc>
        <w:tc>
          <w:tcPr>
            <w:tcW w:w="873" w:type="dxa"/>
            <w:shd w:val="clear" w:color="auto" w:fill="E2EFD9"/>
          </w:tcPr>
          <w:p w:rsidR="00B3541C" w:rsidRPr="001F18D0" w:rsidRDefault="00B3541C" w:rsidP="001F18D0">
            <w:pPr>
              <w:pStyle w:val="PlainText"/>
              <w:jc w:val="center"/>
              <w:rPr>
                <w:rFonts w:ascii="Times New Roman" w:hAnsi="Times New Roman" w:cs="Times New Roman"/>
                <w:sz w:val="24"/>
                <w:szCs w:val="24"/>
              </w:rPr>
            </w:pPr>
            <w:r w:rsidRPr="001F18D0">
              <w:rPr>
                <w:rFonts w:ascii="Times New Roman" w:hAnsi="Times New Roman" w:cs="Times New Roman"/>
                <w:sz w:val="24"/>
                <w:szCs w:val="24"/>
              </w:rPr>
              <w:t>2010</w:t>
            </w:r>
          </w:p>
        </w:tc>
        <w:tc>
          <w:tcPr>
            <w:tcW w:w="990" w:type="dxa"/>
            <w:shd w:val="clear" w:color="auto" w:fill="E2EFD9"/>
          </w:tcPr>
          <w:p w:rsidR="00B3541C" w:rsidRPr="001F18D0" w:rsidRDefault="00B3541C" w:rsidP="001F18D0">
            <w:pPr>
              <w:pStyle w:val="PlainText"/>
              <w:jc w:val="center"/>
              <w:rPr>
                <w:rFonts w:ascii="Times New Roman" w:hAnsi="Times New Roman" w:cs="Times New Roman"/>
              </w:rPr>
            </w:pPr>
            <w:r w:rsidRPr="001F18D0">
              <w:rPr>
                <w:rFonts w:ascii="Times New Roman" w:hAnsi="Times New Roman" w:cs="Times New Roman"/>
              </w:rPr>
              <w:t>C3</w:t>
            </w:r>
          </w:p>
        </w:tc>
        <w:tc>
          <w:tcPr>
            <w:tcW w:w="1890" w:type="dxa"/>
            <w:shd w:val="clear" w:color="auto" w:fill="E2EFD9"/>
          </w:tcPr>
          <w:p w:rsidR="00B3541C" w:rsidRPr="001F18D0" w:rsidRDefault="00651FC4" w:rsidP="001F18D0">
            <w:pPr>
              <w:pStyle w:val="PlainText"/>
              <w:jc w:val="center"/>
              <w:rPr>
                <w:rFonts w:ascii="Times New Roman" w:hAnsi="Times New Roman" w:cs="Times New Roman"/>
                <w:sz w:val="24"/>
                <w:szCs w:val="24"/>
              </w:rPr>
            </w:pPr>
            <w:r w:rsidRPr="001F18D0">
              <w:rPr>
                <w:rFonts w:ascii="Times New Roman" w:hAnsi="Times New Roman" w:cs="Times New Roman"/>
                <w:sz w:val="24"/>
                <w:szCs w:val="24"/>
              </w:rPr>
              <w:t>ADCP</w:t>
            </w:r>
          </w:p>
        </w:tc>
        <w:tc>
          <w:tcPr>
            <w:tcW w:w="1350" w:type="dxa"/>
            <w:shd w:val="clear" w:color="auto" w:fill="E2EFD9"/>
          </w:tcPr>
          <w:p w:rsidR="00B3541C" w:rsidRPr="001F18D0" w:rsidRDefault="00B3541C" w:rsidP="001F18D0">
            <w:pPr>
              <w:pStyle w:val="PlainText"/>
              <w:jc w:val="center"/>
              <w:rPr>
                <w:rFonts w:ascii="Times New Roman" w:hAnsi="Times New Roman" w:cs="Times New Roman"/>
                <w:sz w:val="24"/>
                <w:szCs w:val="24"/>
              </w:rPr>
            </w:pPr>
            <w:r w:rsidRPr="001F18D0">
              <w:rPr>
                <w:rFonts w:ascii="Times New Roman" w:hAnsi="Times New Roman" w:cs="Times New Roman"/>
                <w:sz w:val="24"/>
                <w:szCs w:val="24"/>
              </w:rPr>
              <w:t>35 m</w:t>
            </w:r>
          </w:p>
        </w:tc>
        <w:tc>
          <w:tcPr>
            <w:tcW w:w="1530" w:type="dxa"/>
            <w:shd w:val="clear" w:color="auto" w:fill="E2EFD9"/>
          </w:tcPr>
          <w:p w:rsidR="00B3541C" w:rsidRPr="001F18D0" w:rsidRDefault="00B3541C" w:rsidP="00B3541C">
            <w:pPr>
              <w:pStyle w:val="PlainText"/>
              <w:rPr>
                <w:rFonts w:ascii="Times New Roman" w:hAnsi="Times New Roman" w:cs="Times New Roman"/>
                <w:sz w:val="24"/>
                <w:szCs w:val="24"/>
              </w:rPr>
            </w:pPr>
            <w:r w:rsidRPr="001F18D0">
              <w:rPr>
                <w:rFonts w:ascii="Times New Roman" w:hAnsi="Times New Roman" w:cs="Times New Roman"/>
                <w:sz w:val="24"/>
                <w:szCs w:val="24"/>
              </w:rPr>
              <w:t>71</w:t>
            </w:r>
            <w:r w:rsidRPr="001F18D0">
              <w:rPr>
                <w:rFonts w:ascii="Times New Roman" w:hAnsi="Times New Roman" w:cs="Times New Roman"/>
                <w:sz w:val="22"/>
                <w:szCs w:val="22"/>
              </w:rPr>
              <w:t>°</w:t>
            </w:r>
            <w:r w:rsidRPr="001F18D0">
              <w:rPr>
                <w:rFonts w:ascii="Times New Roman" w:hAnsi="Times New Roman" w:cs="Times New Roman"/>
                <w:sz w:val="24"/>
                <w:szCs w:val="24"/>
              </w:rPr>
              <w:t xml:space="preserve"> 49.548</w:t>
            </w:r>
            <w:r w:rsidRPr="001F18D0">
              <w:rPr>
                <w:rFonts w:ascii="Times New Roman" w:hAnsi="Times New Roman" w:cs="Times New Roman"/>
                <w:sz w:val="24"/>
                <w:szCs w:val="24"/>
              </w:rPr>
              <w:t>’</w:t>
            </w:r>
          </w:p>
        </w:tc>
        <w:tc>
          <w:tcPr>
            <w:tcW w:w="1790" w:type="dxa"/>
            <w:shd w:val="clear" w:color="auto" w:fill="E2EFD9"/>
          </w:tcPr>
          <w:p w:rsidR="00B3541C" w:rsidRPr="001F18D0" w:rsidRDefault="00B3541C" w:rsidP="00B3541C">
            <w:pPr>
              <w:pStyle w:val="PlainText"/>
              <w:rPr>
                <w:rFonts w:ascii="Times New Roman" w:hAnsi="Times New Roman" w:cs="Times New Roman"/>
                <w:sz w:val="24"/>
                <w:szCs w:val="24"/>
              </w:rPr>
            </w:pPr>
            <w:r w:rsidRPr="001F18D0">
              <w:rPr>
                <w:rFonts w:ascii="Times New Roman" w:hAnsi="Times New Roman" w:cs="Times New Roman"/>
                <w:sz w:val="24"/>
                <w:szCs w:val="24"/>
              </w:rPr>
              <w:t>165</w:t>
            </w:r>
            <w:r w:rsidRPr="001F18D0">
              <w:rPr>
                <w:rFonts w:ascii="Times New Roman" w:hAnsi="Times New Roman" w:cs="Times New Roman"/>
                <w:sz w:val="22"/>
                <w:szCs w:val="22"/>
              </w:rPr>
              <w:t>°</w:t>
            </w:r>
            <w:r w:rsidRPr="001F18D0">
              <w:rPr>
                <w:rFonts w:ascii="Times New Roman" w:hAnsi="Times New Roman" w:cs="Times New Roman"/>
                <w:sz w:val="24"/>
                <w:szCs w:val="24"/>
              </w:rPr>
              <w:t xml:space="preserve"> 58.527</w:t>
            </w:r>
            <w:r w:rsidRPr="001F18D0">
              <w:rPr>
                <w:rFonts w:ascii="Times New Roman" w:hAnsi="Times New Roman" w:cs="Times New Roman"/>
                <w:sz w:val="24"/>
                <w:szCs w:val="24"/>
              </w:rPr>
              <w:t>’</w:t>
            </w:r>
          </w:p>
        </w:tc>
      </w:tr>
      <w:tr w:rsidR="001F18D0" w:rsidTr="001F18D0">
        <w:tc>
          <w:tcPr>
            <w:tcW w:w="1395" w:type="dxa"/>
            <w:shd w:val="clear" w:color="auto" w:fill="FBE4D5"/>
          </w:tcPr>
          <w:p w:rsidR="00B3541C" w:rsidRPr="001F18D0" w:rsidRDefault="00B3541C" w:rsidP="00B3541C">
            <w:pPr>
              <w:pStyle w:val="PlainText"/>
              <w:rPr>
                <w:rFonts w:ascii="Times New Roman" w:hAnsi="Times New Roman" w:cs="Times New Roman"/>
                <w:sz w:val="24"/>
                <w:szCs w:val="24"/>
              </w:rPr>
            </w:pPr>
            <w:r w:rsidRPr="001F18D0">
              <w:rPr>
                <w:rFonts w:ascii="Times New Roman" w:hAnsi="Times New Roman" w:cs="Times New Roman"/>
                <w:sz w:val="24"/>
                <w:szCs w:val="24"/>
              </w:rPr>
              <w:t>11ckp1a</w:t>
            </w:r>
          </w:p>
        </w:tc>
        <w:tc>
          <w:tcPr>
            <w:tcW w:w="873" w:type="dxa"/>
            <w:shd w:val="clear" w:color="auto" w:fill="FBE4D5"/>
          </w:tcPr>
          <w:p w:rsidR="00B3541C" w:rsidRPr="001F18D0" w:rsidRDefault="00B3541C" w:rsidP="001F18D0">
            <w:pPr>
              <w:pStyle w:val="PlainText"/>
              <w:jc w:val="center"/>
              <w:rPr>
                <w:rFonts w:ascii="Times New Roman" w:hAnsi="Times New Roman" w:cs="Times New Roman"/>
                <w:sz w:val="24"/>
                <w:szCs w:val="24"/>
              </w:rPr>
            </w:pPr>
            <w:r w:rsidRPr="001F18D0">
              <w:rPr>
                <w:rFonts w:ascii="Times New Roman" w:hAnsi="Times New Roman" w:cs="Times New Roman"/>
                <w:sz w:val="24"/>
                <w:szCs w:val="24"/>
              </w:rPr>
              <w:t>2011</w:t>
            </w:r>
          </w:p>
        </w:tc>
        <w:tc>
          <w:tcPr>
            <w:tcW w:w="990" w:type="dxa"/>
            <w:shd w:val="clear" w:color="auto" w:fill="FBE4D5"/>
          </w:tcPr>
          <w:p w:rsidR="00B3541C" w:rsidRPr="001F18D0" w:rsidRDefault="00B3541C" w:rsidP="001F18D0">
            <w:pPr>
              <w:pStyle w:val="PlainText"/>
              <w:jc w:val="center"/>
              <w:rPr>
                <w:rFonts w:ascii="Times New Roman" w:hAnsi="Times New Roman" w:cs="Times New Roman"/>
              </w:rPr>
            </w:pPr>
            <w:r w:rsidRPr="001F18D0">
              <w:rPr>
                <w:rFonts w:ascii="Times New Roman" w:hAnsi="Times New Roman" w:cs="Times New Roman"/>
              </w:rPr>
              <w:t>C1</w:t>
            </w:r>
          </w:p>
        </w:tc>
        <w:tc>
          <w:tcPr>
            <w:tcW w:w="1890" w:type="dxa"/>
            <w:shd w:val="clear" w:color="auto" w:fill="FBE4D5"/>
          </w:tcPr>
          <w:p w:rsidR="00B3541C" w:rsidRPr="001F18D0" w:rsidRDefault="00651FC4" w:rsidP="001F18D0">
            <w:pPr>
              <w:pStyle w:val="PlainText"/>
              <w:jc w:val="center"/>
              <w:rPr>
                <w:rFonts w:ascii="Times New Roman" w:hAnsi="Times New Roman" w:cs="Times New Roman"/>
                <w:sz w:val="24"/>
                <w:szCs w:val="24"/>
              </w:rPr>
            </w:pPr>
            <w:r w:rsidRPr="001F18D0">
              <w:rPr>
                <w:rFonts w:ascii="Times New Roman" w:hAnsi="Times New Roman" w:cs="Times New Roman"/>
                <w:sz w:val="24"/>
                <w:szCs w:val="24"/>
              </w:rPr>
              <w:t>ADCP</w:t>
            </w:r>
          </w:p>
        </w:tc>
        <w:tc>
          <w:tcPr>
            <w:tcW w:w="1350" w:type="dxa"/>
            <w:shd w:val="clear" w:color="auto" w:fill="FBE4D5"/>
          </w:tcPr>
          <w:p w:rsidR="00B3541C" w:rsidRPr="001F18D0" w:rsidRDefault="00B3541C" w:rsidP="001F18D0">
            <w:pPr>
              <w:pStyle w:val="PlainText"/>
              <w:jc w:val="center"/>
              <w:rPr>
                <w:rFonts w:ascii="Times New Roman" w:hAnsi="Times New Roman" w:cs="Times New Roman"/>
                <w:sz w:val="24"/>
                <w:szCs w:val="24"/>
              </w:rPr>
            </w:pPr>
            <w:r w:rsidRPr="001F18D0">
              <w:rPr>
                <w:rFonts w:ascii="Times New Roman" w:hAnsi="Times New Roman" w:cs="Times New Roman"/>
                <w:sz w:val="24"/>
                <w:szCs w:val="24"/>
              </w:rPr>
              <w:t>36 m</w:t>
            </w:r>
          </w:p>
        </w:tc>
        <w:tc>
          <w:tcPr>
            <w:tcW w:w="1530" w:type="dxa"/>
            <w:shd w:val="clear" w:color="auto" w:fill="FBE4D5"/>
          </w:tcPr>
          <w:p w:rsidR="00B3541C" w:rsidRPr="001F18D0" w:rsidRDefault="00B3541C" w:rsidP="00B3541C">
            <w:pPr>
              <w:pStyle w:val="PlainText"/>
              <w:rPr>
                <w:rFonts w:ascii="Times New Roman" w:hAnsi="Times New Roman" w:cs="Times New Roman"/>
                <w:sz w:val="24"/>
                <w:szCs w:val="24"/>
              </w:rPr>
            </w:pPr>
            <w:r w:rsidRPr="001F18D0">
              <w:rPr>
                <w:rFonts w:ascii="Times New Roman" w:hAnsi="Times New Roman" w:cs="Times New Roman"/>
                <w:sz w:val="24"/>
                <w:szCs w:val="24"/>
              </w:rPr>
              <w:t>70</w:t>
            </w:r>
            <w:r w:rsidRPr="001F18D0">
              <w:rPr>
                <w:rFonts w:ascii="Times New Roman" w:hAnsi="Times New Roman" w:cs="Times New Roman"/>
                <w:sz w:val="22"/>
                <w:szCs w:val="22"/>
              </w:rPr>
              <w:t>°</w:t>
            </w:r>
            <w:r w:rsidRPr="001F18D0">
              <w:rPr>
                <w:rFonts w:ascii="Times New Roman" w:hAnsi="Times New Roman" w:cs="Times New Roman"/>
                <w:sz w:val="24"/>
                <w:szCs w:val="24"/>
              </w:rPr>
              <w:t xml:space="preserve"> 50.328</w:t>
            </w:r>
            <w:r w:rsidRPr="001F18D0">
              <w:rPr>
                <w:rFonts w:ascii="Times New Roman" w:hAnsi="Times New Roman" w:cs="Times New Roman"/>
                <w:sz w:val="24"/>
                <w:szCs w:val="24"/>
              </w:rPr>
              <w:t>’</w:t>
            </w:r>
          </w:p>
        </w:tc>
        <w:tc>
          <w:tcPr>
            <w:tcW w:w="1790" w:type="dxa"/>
            <w:shd w:val="clear" w:color="auto" w:fill="FBE4D5"/>
          </w:tcPr>
          <w:p w:rsidR="00B3541C" w:rsidRPr="001F18D0" w:rsidRDefault="00B3541C" w:rsidP="00B3541C">
            <w:pPr>
              <w:pStyle w:val="PlainText"/>
              <w:rPr>
                <w:rFonts w:ascii="Times New Roman" w:hAnsi="Times New Roman" w:cs="Times New Roman"/>
                <w:sz w:val="24"/>
                <w:szCs w:val="24"/>
              </w:rPr>
            </w:pPr>
            <w:r w:rsidRPr="001F18D0">
              <w:rPr>
                <w:rFonts w:ascii="Times New Roman" w:hAnsi="Times New Roman" w:cs="Times New Roman"/>
                <w:sz w:val="24"/>
                <w:szCs w:val="24"/>
              </w:rPr>
              <w:t>163</w:t>
            </w:r>
            <w:r w:rsidRPr="001F18D0">
              <w:rPr>
                <w:rFonts w:ascii="Times New Roman" w:hAnsi="Times New Roman" w:cs="Times New Roman"/>
                <w:sz w:val="22"/>
                <w:szCs w:val="22"/>
              </w:rPr>
              <w:t>°</w:t>
            </w:r>
            <w:r w:rsidRPr="001F18D0">
              <w:rPr>
                <w:rFonts w:ascii="Times New Roman" w:hAnsi="Times New Roman" w:cs="Times New Roman"/>
                <w:sz w:val="24"/>
                <w:szCs w:val="24"/>
              </w:rPr>
              <w:t xml:space="preserve"> 11.630</w:t>
            </w:r>
            <w:r w:rsidRPr="001F18D0">
              <w:rPr>
                <w:rFonts w:ascii="Times New Roman" w:hAnsi="Times New Roman" w:cs="Times New Roman"/>
                <w:sz w:val="24"/>
                <w:szCs w:val="24"/>
              </w:rPr>
              <w:t>’</w:t>
            </w:r>
          </w:p>
        </w:tc>
      </w:tr>
      <w:tr w:rsidR="001F18D0" w:rsidTr="001F18D0">
        <w:tc>
          <w:tcPr>
            <w:tcW w:w="1395" w:type="dxa"/>
            <w:shd w:val="clear" w:color="auto" w:fill="D9E2F3"/>
          </w:tcPr>
          <w:p w:rsidR="00B3541C" w:rsidRPr="001F18D0" w:rsidRDefault="00B3541C" w:rsidP="00B3541C">
            <w:pPr>
              <w:pStyle w:val="PlainText"/>
              <w:rPr>
                <w:rFonts w:ascii="Times New Roman" w:hAnsi="Times New Roman" w:cs="Times New Roman"/>
                <w:sz w:val="24"/>
                <w:szCs w:val="24"/>
              </w:rPr>
            </w:pPr>
            <w:r w:rsidRPr="001F18D0">
              <w:rPr>
                <w:rFonts w:ascii="Times New Roman" w:hAnsi="Times New Roman" w:cs="Times New Roman"/>
                <w:sz w:val="24"/>
                <w:szCs w:val="24"/>
              </w:rPr>
              <w:t>11ckp2a</w:t>
            </w:r>
          </w:p>
        </w:tc>
        <w:tc>
          <w:tcPr>
            <w:tcW w:w="873" w:type="dxa"/>
            <w:shd w:val="clear" w:color="auto" w:fill="D9E2F3"/>
          </w:tcPr>
          <w:p w:rsidR="00B3541C" w:rsidRPr="001F18D0" w:rsidRDefault="00B3541C" w:rsidP="001F18D0">
            <w:pPr>
              <w:pStyle w:val="PlainText"/>
              <w:jc w:val="center"/>
              <w:rPr>
                <w:rFonts w:ascii="Times New Roman" w:hAnsi="Times New Roman" w:cs="Times New Roman"/>
                <w:sz w:val="24"/>
                <w:szCs w:val="24"/>
              </w:rPr>
            </w:pPr>
            <w:r w:rsidRPr="001F18D0">
              <w:rPr>
                <w:rFonts w:ascii="Times New Roman" w:hAnsi="Times New Roman" w:cs="Times New Roman"/>
                <w:sz w:val="24"/>
                <w:szCs w:val="24"/>
              </w:rPr>
              <w:t>2011</w:t>
            </w:r>
          </w:p>
        </w:tc>
        <w:tc>
          <w:tcPr>
            <w:tcW w:w="990" w:type="dxa"/>
            <w:shd w:val="clear" w:color="auto" w:fill="D9E2F3"/>
          </w:tcPr>
          <w:p w:rsidR="00B3541C" w:rsidRPr="001F18D0" w:rsidRDefault="00B3541C" w:rsidP="001F18D0">
            <w:pPr>
              <w:pStyle w:val="PlainText"/>
              <w:jc w:val="center"/>
              <w:rPr>
                <w:rFonts w:ascii="Times New Roman" w:hAnsi="Times New Roman" w:cs="Times New Roman"/>
              </w:rPr>
            </w:pPr>
            <w:r w:rsidRPr="001F18D0">
              <w:rPr>
                <w:rFonts w:ascii="Times New Roman" w:hAnsi="Times New Roman" w:cs="Times New Roman"/>
              </w:rPr>
              <w:t>C2</w:t>
            </w:r>
          </w:p>
        </w:tc>
        <w:tc>
          <w:tcPr>
            <w:tcW w:w="1890" w:type="dxa"/>
            <w:shd w:val="clear" w:color="auto" w:fill="D9E2F3"/>
          </w:tcPr>
          <w:p w:rsidR="00B3541C" w:rsidRPr="001F18D0" w:rsidRDefault="00651FC4" w:rsidP="001F18D0">
            <w:pPr>
              <w:pStyle w:val="PlainText"/>
              <w:jc w:val="center"/>
              <w:rPr>
                <w:rFonts w:ascii="Times New Roman" w:hAnsi="Times New Roman" w:cs="Times New Roman"/>
                <w:sz w:val="24"/>
                <w:szCs w:val="24"/>
              </w:rPr>
            </w:pPr>
            <w:r w:rsidRPr="001F18D0">
              <w:rPr>
                <w:rFonts w:ascii="Times New Roman" w:hAnsi="Times New Roman" w:cs="Times New Roman"/>
                <w:sz w:val="24"/>
                <w:szCs w:val="24"/>
              </w:rPr>
              <w:t>ADCP</w:t>
            </w:r>
          </w:p>
        </w:tc>
        <w:tc>
          <w:tcPr>
            <w:tcW w:w="1350" w:type="dxa"/>
            <w:shd w:val="clear" w:color="auto" w:fill="D9E2F3"/>
          </w:tcPr>
          <w:p w:rsidR="00B3541C" w:rsidRPr="001F18D0" w:rsidRDefault="00B3541C" w:rsidP="001F18D0">
            <w:pPr>
              <w:pStyle w:val="PlainText"/>
              <w:jc w:val="center"/>
              <w:rPr>
                <w:rFonts w:ascii="Times New Roman" w:hAnsi="Times New Roman" w:cs="Times New Roman"/>
                <w:sz w:val="24"/>
                <w:szCs w:val="24"/>
              </w:rPr>
            </w:pPr>
            <w:r w:rsidRPr="001F18D0">
              <w:rPr>
                <w:rFonts w:ascii="Times New Roman" w:hAnsi="Times New Roman" w:cs="Times New Roman"/>
                <w:sz w:val="24"/>
                <w:szCs w:val="24"/>
              </w:rPr>
              <w:t>32 m</w:t>
            </w:r>
          </w:p>
        </w:tc>
        <w:tc>
          <w:tcPr>
            <w:tcW w:w="1530" w:type="dxa"/>
            <w:shd w:val="clear" w:color="auto" w:fill="D9E2F3"/>
          </w:tcPr>
          <w:p w:rsidR="00B3541C" w:rsidRPr="001F18D0" w:rsidRDefault="00B3541C" w:rsidP="00B3541C">
            <w:pPr>
              <w:pStyle w:val="PlainText"/>
              <w:rPr>
                <w:rFonts w:ascii="Times New Roman" w:hAnsi="Times New Roman" w:cs="Times New Roman"/>
                <w:sz w:val="24"/>
                <w:szCs w:val="24"/>
              </w:rPr>
            </w:pPr>
            <w:r w:rsidRPr="001F18D0">
              <w:rPr>
                <w:rFonts w:ascii="Times New Roman" w:hAnsi="Times New Roman" w:cs="Times New Roman"/>
                <w:sz w:val="24"/>
                <w:szCs w:val="24"/>
              </w:rPr>
              <w:t>71</w:t>
            </w:r>
            <w:r w:rsidRPr="001F18D0">
              <w:rPr>
                <w:rFonts w:ascii="Times New Roman" w:hAnsi="Times New Roman" w:cs="Times New Roman"/>
                <w:sz w:val="22"/>
                <w:szCs w:val="22"/>
              </w:rPr>
              <w:t>°</w:t>
            </w:r>
            <w:r w:rsidRPr="001F18D0">
              <w:rPr>
                <w:rFonts w:ascii="Times New Roman" w:hAnsi="Times New Roman" w:cs="Times New Roman"/>
                <w:sz w:val="24"/>
                <w:szCs w:val="24"/>
              </w:rPr>
              <w:t xml:space="preserve"> 13.282</w:t>
            </w:r>
            <w:r w:rsidRPr="001F18D0">
              <w:rPr>
                <w:rFonts w:ascii="Times New Roman" w:hAnsi="Times New Roman" w:cs="Times New Roman"/>
                <w:sz w:val="24"/>
                <w:szCs w:val="24"/>
              </w:rPr>
              <w:t>’</w:t>
            </w:r>
          </w:p>
        </w:tc>
        <w:tc>
          <w:tcPr>
            <w:tcW w:w="1790" w:type="dxa"/>
            <w:shd w:val="clear" w:color="auto" w:fill="D9E2F3"/>
          </w:tcPr>
          <w:p w:rsidR="00B3541C" w:rsidRPr="001F18D0" w:rsidRDefault="00B3541C" w:rsidP="00B3541C">
            <w:pPr>
              <w:pStyle w:val="PlainText"/>
              <w:rPr>
                <w:rFonts w:ascii="Times New Roman" w:hAnsi="Times New Roman" w:cs="Times New Roman"/>
                <w:sz w:val="24"/>
                <w:szCs w:val="24"/>
              </w:rPr>
            </w:pPr>
            <w:r w:rsidRPr="001F18D0">
              <w:rPr>
                <w:rFonts w:ascii="Times New Roman" w:hAnsi="Times New Roman" w:cs="Times New Roman"/>
                <w:sz w:val="24"/>
                <w:szCs w:val="24"/>
              </w:rPr>
              <w:t>164</w:t>
            </w:r>
            <w:r w:rsidRPr="001F18D0">
              <w:rPr>
                <w:rFonts w:ascii="Times New Roman" w:hAnsi="Times New Roman" w:cs="Times New Roman"/>
                <w:sz w:val="22"/>
                <w:szCs w:val="22"/>
              </w:rPr>
              <w:t>°</w:t>
            </w:r>
            <w:r w:rsidRPr="001F18D0">
              <w:rPr>
                <w:rFonts w:ascii="Times New Roman" w:hAnsi="Times New Roman" w:cs="Times New Roman"/>
                <w:sz w:val="24"/>
                <w:szCs w:val="24"/>
              </w:rPr>
              <w:t xml:space="preserve"> 14.47</w:t>
            </w:r>
            <w:r w:rsidRPr="001F18D0">
              <w:rPr>
                <w:rFonts w:ascii="Times New Roman" w:hAnsi="Times New Roman" w:cs="Times New Roman"/>
                <w:sz w:val="24"/>
                <w:szCs w:val="24"/>
              </w:rPr>
              <w:t>0’</w:t>
            </w:r>
          </w:p>
        </w:tc>
      </w:tr>
      <w:tr w:rsidR="001F18D0" w:rsidTr="001F18D0">
        <w:tc>
          <w:tcPr>
            <w:tcW w:w="1395" w:type="dxa"/>
            <w:shd w:val="clear" w:color="auto" w:fill="E2EFD9"/>
          </w:tcPr>
          <w:p w:rsidR="00B3541C" w:rsidRPr="001F18D0" w:rsidRDefault="00B3541C" w:rsidP="00B3541C">
            <w:pPr>
              <w:pStyle w:val="PlainText"/>
              <w:rPr>
                <w:rFonts w:ascii="Times New Roman" w:hAnsi="Times New Roman" w:cs="Times New Roman"/>
                <w:sz w:val="24"/>
                <w:szCs w:val="24"/>
              </w:rPr>
            </w:pPr>
            <w:r w:rsidRPr="001F18D0">
              <w:rPr>
                <w:rFonts w:ascii="Times New Roman" w:hAnsi="Times New Roman" w:cs="Times New Roman"/>
                <w:sz w:val="24"/>
                <w:szCs w:val="24"/>
              </w:rPr>
              <w:t>11ckp3a</w:t>
            </w:r>
          </w:p>
        </w:tc>
        <w:tc>
          <w:tcPr>
            <w:tcW w:w="873" w:type="dxa"/>
            <w:shd w:val="clear" w:color="auto" w:fill="E2EFD9"/>
          </w:tcPr>
          <w:p w:rsidR="00B3541C" w:rsidRPr="001F18D0" w:rsidRDefault="00B3541C" w:rsidP="001F18D0">
            <w:pPr>
              <w:pStyle w:val="PlainText"/>
              <w:jc w:val="center"/>
              <w:rPr>
                <w:rFonts w:ascii="Times New Roman" w:hAnsi="Times New Roman" w:cs="Times New Roman"/>
                <w:sz w:val="24"/>
                <w:szCs w:val="24"/>
              </w:rPr>
            </w:pPr>
            <w:r w:rsidRPr="001F18D0">
              <w:rPr>
                <w:rFonts w:ascii="Times New Roman" w:hAnsi="Times New Roman" w:cs="Times New Roman"/>
                <w:sz w:val="24"/>
                <w:szCs w:val="24"/>
              </w:rPr>
              <w:t>2011</w:t>
            </w:r>
          </w:p>
        </w:tc>
        <w:tc>
          <w:tcPr>
            <w:tcW w:w="990" w:type="dxa"/>
            <w:shd w:val="clear" w:color="auto" w:fill="E2EFD9"/>
          </w:tcPr>
          <w:p w:rsidR="00B3541C" w:rsidRPr="001F18D0" w:rsidRDefault="00B3541C" w:rsidP="001F18D0">
            <w:pPr>
              <w:pStyle w:val="PlainText"/>
              <w:jc w:val="center"/>
              <w:rPr>
                <w:rFonts w:ascii="Times New Roman" w:hAnsi="Times New Roman" w:cs="Times New Roman"/>
              </w:rPr>
            </w:pPr>
            <w:r w:rsidRPr="001F18D0">
              <w:rPr>
                <w:rFonts w:ascii="Times New Roman" w:hAnsi="Times New Roman" w:cs="Times New Roman"/>
              </w:rPr>
              <w:t>C3</w:t>
            </w:r>
          </w:p>
        </w:tc>
        <w:tc>
          <w:tcPr>
            <w:tcW w:w="1890" w:type="dxa"/>
            <w:shd w:val="clear" w:color="auto" w:fill="E2EFD9"/>
          </w:tcPr>
          <w:p w:rsidR="00B3541C" w:rsidRPr="001F18D0" w:rsidRDefault="00651FC4" w:rsidP="001F18D0">
            <w:pPr>
              <w:pStyle w:val="PlainText"/>
              <w:jc w:val="center"/>
              <w:rPr>
                <w:rFonts w:ascii="Times New Roman" w:hAnsi="Times New Roman" w:cs="Times New Roman"/>
                <w:sz w:val="24"/>
                <w:szCs w:val="24"/>
              </w:rPr>
            </w:pPr>
            <w:r w:rsidRPr="001F18D0">
              <w:rPr>
                <w:rFonts w:ascii="Times New Roman" w:hAnsi="Times New Roman" w:cs="Times New Roman"/>
                <w:sz w:val="24"/>
                <w:szCs w:val="24"/>
              </w:rPr>
              <w:t>ADCP</w:t>
            </w:r>
          </w:p>
        </w:tc>
        <w:tc>
          <w:tcPr>
            <w:tcW w:w="1350" w:type="dxa"/>
            <w:shd w:val="clear" w:color="auto" w:fill="E2EFD9"/>
          </w:tcPr>
          <w:p w:rsidR="00B3541C" w:rsidRPr="001F18D0" w:rsidRDefault="00B3541C" w:rsidP="001F18D0">
            <w:pPr>
              <w:pStyle w:val="PlainText"/>
              <w:jc w:val="center"/>
              <w:rPr>
                <w:rFonts w:ascii="Times New Roman" w:hAnsi="Times New Roman" w:cs="Times New Roman"/>
                <w:sz w:val="24"/>
                <w:szCs w:val="24"/>
              </w:rPr>
            </w:pPr>
            <w:r w:rsidRPr="001F18D0">
              <w:rPr>
                <w:rFonts w:ascii="Times New Roman" w:hAnsi="Times New Roman" w:cs="Times New Roman"/>
                <w:sz w:val="24"/>
                <w:szCs w:val="24"/>
              </w:rPr>
              <w:t>36 m</w:t>
            </w:r>
          </w:p>
        </w:tc>
        <w:tc>
          <w:tcPr>
            <w:tcW w:w="1530" w:type="dxa"/>
            <w:shd w:val="clear" w:color="auto" w:fill="E2EFD9"/>
          </w:tcPr>
          <w:p w:rsidR="00B3541C" w:rsidRPr="001F18D0" w:rsidRDefault="00B3541C" w:rsidP="00B3541C">
            <w:pPr>
              <w:pStyle w:val="PlainText"/>
              <w:rPr>
                <w:rFonts w:ascii="Times New Roman" w:hAnsi="Times New Roman" w:cs="Times New Roman"/>
                <w:sz w:val="24"/>
                <w:szCs w:val="24"/>
              </w:rPr>
            </w:pPr>
            <w:r w:rsidRPr="001F18D0">
              <w:rPr>
                <w:rFonts w:ascii="Times New Roman" w:hAnsi="Times New Roman" w:cs="Times New Roman"/>
                <w:sz w:val="24"/>
                <w:szCs w:val="24"/>
              </w:rPr>
              <w:t>71</w:t>
            </w:r>
            <w:r w:rsidRPr="001F18D0">
              <w:rPr>
                <w:rFonts w:ascii="Times New Roman" w:hAnsi="Times New Roman" w:cs="Times New Roman"/>
                <w:sz w:val="22"/>
                <w:szCs w:val="22"/>
              </w:rPr>
              <w:t>°</w:t>
            </w:r>
            <w:r w:rsidRPr="001F18D0">
              <w:rPr>
                <w:rFonts w:ascii="Times New Roman" w:hAnsi="Times New Roman" w:cs="Times New Roman"/>
                <w:sz w:val="24"/>
                <w:szCs w:val="24"/>
              </w:rPr>
              <w:t xml:space="preserve"> 49.486</w:t>
            </w:r>
            <w:r w:rsidRPr="001F18D0">
              <w:rPr>
                <w:rFonts w:ascii="Times New Roman" w:hAnsi="Times New Roman" w:cs="Times New Roman"/>
                <w:sz w:val="22"/>
                <w:szCs w:val="22"/>
              </w:rPr>
              <w:t>’</w:t>
            </w:r>
          </w:p>
        </w:tc>
        <w:tc>
          <w:tcPr>
            <w:tcW w:w="1790" w:type="dxa"/>
            <w:shd w:val="clear" w:color="auto" w:fill="E2EFD9"/>
          </w:tcPr>
          <w:p w:rsidR="00B3541C" w:rsidRPr="001F18D0" w:rsidRDefault="00B3541C" w:rsidP="00B3541C">
            <w:pPr>
              <w:pStyle w:val="PlainText"/>
              <w:rPr>
                <w:rFonts w:ascii="Times New Roman" w:hAnsi="Times New Roman" w:cs="Times New Roman"/>
                <w:sz w:val="24"/>
                <w:szCs w:val="24"/>
              </w:rPr>
            </w:pPr>
            <w:r w:rsidRPr="001F18D0">
              <w:rPr>
                <w:rFonts w:ascii="Times New Roman" w:hAnsi="Times New Roman" w:cs="Times New Roman"/>
                <w:sz w:val="24"/>
                <w:szCs w:val="24"/>
              </w:rPr>
              <w:t>165</w:t>
            </w:r>
            <w:r w:rsidRPr="001F18D0">
              <w:rPr>
                <w:rFonts w:ascii="Times New Roman" w:hAnsi="Times New Roman" w:cs="Times New Roman"/>
                <w:sz w:val="22"/>
                <w:szCs w:val="22"/>
              </w:rPr>
              <w:t>°</w:t>
            </w:r>
            <w:r w:rsidRPr="001F18D0">
              <w:rPr>
                <w:rFonts w:ascii="Times New Roman" w:hAnsi="Times New Roman" w:cs="Times New Roman"/>
                <w:sz w:val="24"/>
                <w:szCs w:val="24"/>
              </w:rPr>
              <w:t xml:space="preserve"> 58.514</w:t>
            </w:r>
            <w:r w:rsidRPr="001F18D0">
              <w:rPr>
                <w:rFonts w:ascii="Times New Roman" w:hAnsi="Times New Roman" w:cs="Times New Roman"/>
                <w:sz w:val="24"/>
                <w:szCs w:val="24"/>
              </w:rPr>
              <w:t>’</w:t>
            </w:r>
          </w:p>
        </w:tc>
      </w:tr>
      <w:tr w:rsidR="00B3541C" w:rsidTr="001F18D0">
        <w:tc>
          <w:tcPr>
            <w:tcW w:w="9818" w:type="dxa"/>
            <w:gridSpan w:val="7"/>
            <w:shd w:val="clear" w:color="auto" w:fill="FFFFFF"/>
          </w:tcPr>
          <w:p w:rsidR="00B3541C" w:rsidRPr="001F18D0" w:rsidRDefault="00651FC4" w:rsidP="00651FC4">
            <w:pPr>
              <w:pStyle w:val="PlainText"/>
              <w:rPr>
                <w:rFonts w:ascii="Times New Roman" w:hAnsi="Times New Roman" w:cs="Times New Roman"/>
                <w:sz w:val="24"/>
                <w:szCs w:val="24"/>
              </w:rPr>
            </w:pPr>
            <w:r w:rsidRPr="001F18D0">
              <w:rPr>
                <w:rFonts w:ascii="Times New Roman" w:hAnsi="Times New Roman" w:cs="Times New Roman"/>
              </w:rPr>
              <w:t xml:space="preserve">                                                           *instrument</w:t>
            </w:r>
            <w:r w:rsidRPr="001F18D0">
              <w:rPr>
                <w:rFonts w:ascii="Times New Roman" w:hAnsi="Times New Roman" w:cs="Times New Roman"/>
              </w:rPr>
              <w:t xml:space="preserve"> defined below</w:t>
            </w:r>
          </w:p>
        </w:tc>
      </w:tr>
    </w:tbl>
    <w:p w:rsidR="006F6E0D" w:rsidRPr="00C1048B" w:rsidRDefault="006F6E0D" w:rsidP="001C0A2F">
      <w:pPr>
        <w:pStyle w:val="PlainText"/>
        <w:rPr>
          <w:rFonts w:ascii="Times New Roman" w:hAnsi="Times New Roman" w:cs="Times New Roman"/>
          <w:sz w:val="24"/>
          <w:szCs w:val="24"/>
        </w:rPr>
      </w:pPr>
    </w:p>
    <w:p w:rsidR="0049780E" w:rsidRPr="00C1048B" w:rsidRDefault="00051875" w:rsidP="001C0A2F">
      <w:pPr>
        <w:pStyle w:val="PlainText"/>
        <w:rPr>
          <w:rFonts w:ascii="Times New Roman" w:hAnsi="Times New Roman" w:cs="Times New Roman"/>
          <w:sz w:val="24"/>
          <w:szCs w:val="24"/>
        </w:rPr>
      </w:pPr>
      <w:r w:rsidRPr="00C1048B">
        <w:rPr>
          <w:rFonts w:ascii="Times New Roman" w:hAnsi="Times New Roman" w:cs="Times New Roman"/>
          <w:b/>
          <w:sz w:val="24"/>
          <w:szCs w:val="24"/>
        </w:rPr>
        <w:t>-Citation:</w:t>
      </w:r>
      <w:r w:rsidRPr="00C1048B">
        <w:rPr>
          <w:rFonts w:ascii="Times New Roman" w:hAnsi="Times New Roman" w:cs="Times New Roman"/>
          <w:sz w:val="24"/>
          <w:szCs w:val="24"/>
        </w:rPr>
        <w:t xml:space="preserve">  Berchok, C.L., J.L. Crance, E. Garland, J.A. Mocklin, P.J. Stabeno, J.M. Napp, B. Rone, A.H. Spear, M. Wang, and C.W. Clark.  2015.  Chukchi Offshore Monitoring In Drilling Area (COMIDA): Factors Affecting the Distribution and Relative Abundance of Endangered Whales.  Draft Final Report, OCS Study BOEM 2015-xxx.  National Marine Mammal Laboratory, Alaska Fisheries Science Center, NMFS, NOAA, 7600 Sand Point Way NE, Seattle, WA 98115-6349.</w:t>
      </w:r>
    </w:p>
    <w:p w:rsidR="00051875" w:rsidRPr="00C1048B" w:rsidRDefault="00051875" w:rsidP="001C0A2F">
      <w:pPr>
        <w:pStyle w:val="PlainText"/>
        <w:rPr>
          <w:rFonts w:ascii="Times New Roman" w:hAnsi="Times New Roman" w:cs="Times New Roman"/>
          <w:sz w:val="24"/>
          <w:szCs w:val="24"/>
        </w:rPr>
      </w:pPr>
    </w:p>
    <w:p w:rsidR="00F31ED3" w:rsidRPr="00C1048B" w:rsidRDefault="0049780E" w:rsidP="001C0A2F">
      <w:pPr>
        <w:pStyle w:val="PlainText"/>
        <w:rPr>
          <w:rFonts w:ascii="Times New Roman" w:hAnsi="Times New Roman" w:cs="Times New Roman"/>
          <w:b/>
          <w:sz w:val="24"/>
          <w:szCs w:val="24"/>
        </w:rPr>
      </w:pPr>
      <w:r w:rsidRPr="00C1048B">
        <w:rPr>
          <w:rFonts w:ascii="Times New Roman" w:hAnsi="Times New Roman" w:cs="Times New Roman"/>
          <w:b/>
          <w:sz w:val="24"/>
          <w:szCs w:val="24"/>
        </w:rPr>
        <w:t xml:space="preserve">-Any World Wide Web address references </w:t>
      </w:r>
    </w:p>
    <w:p w:rsidR="00170A70" w:rsidRPr="00C1048B" w:rsidRDefault="00170A70" w:rsidP="001C0A2F">
      <w:pPr>
        <w:pStyle w:val="PlainText"/>
        <w:rPr>
          <w:rFonts w:ascii="Times New Roman" w:hAnsi="Times New Roman" w:cs="Times New Roman"/>
          <w:sz w:val="24"/>
          <w:szCs w:val="24"/>
        </w:rPr>
      </w:pPr>
      <w:r w:rsidRPr="00C1048B">
        <w:rPr>
          <w:rFonts w:ascii="Times New Roman" w:hAnsi="Times New Roman" w:cs="Times New Roman"/>
          <w:sz w:val="24"/>
          <w:szCs w:val="24"/>
        </w:rPr>
        <w:t>2010 Cruise Report:</w:t>
      </w:r>
    </w:p>
    <w:p w:rsidR="00170A70" w:rsidRPr="00C1048B" w:rsidRDefault="00170A70" w:rsidP="001C0A2F">
      <w:pPr>
        <w:pStyle w:val="PlainText"/>
        <w:rPr>
          <w:rFonts w:ascii="Times New Roman" w:hAnsi="Times New Roman" w:cs="Times New Roman"/>
          <w:sz w:val="24"/>
          <w:szCs w:val="24"/>
        </w:rPr>
      </w:pPr>
      <w:hyperlink r:id="rId6" w:history="1">
        <w:r w:rsidRPr="00C1048B">
          <w:rPr>
            <w:rStyle w:val="Hyperlink"/>
            <w:rFonts w:ascii="Times New Roman" w:hAnsi="Times New Roman" w:cs="Times New Roman"/>
            <w:sz w:val="24"/>
            <w:szCs w:val="24"/>
          </w:rPr>
          <w:t>http://www.pmel.noaa.gov/foci/operations/2010/1AE10/CHAOZ2010_CruiseReport.pdf</w:t>
        </w:r>
      </w:hyperlink>
    </w:p>
    <w:p w:rsidR="008F5741" w:rsidRPr="00C1048B" w:rsidRDefault="00170A70" w:rsidP="001C0A2F">
      <w:pPr>
        <w:pStyle w:val="PlainText"/>
        <w:rPr>
          <w:rFonts w:ascii="Times New Roman" w:hAnsi="Times New Roman" w:cs="Times New Roman"/>
          <w:sz w:val="24"/>
          <w:szCs w:val="24"/>
        </w:rPr>
      </w:pPr>
      <w:r w:rsidRPr="00C1048B">
        <w:rPr>
          <w:rFonts w:ascii="Times New Roman" w:hAnsi="Times New Roman" w:cs="Times New Roman"/>
          <w:sz w:val="24"/>
          <w:szCs w:val="24"/>
        </w:rPr>
        <w:t xml:space="preserve">2011 </w:t>
      </w:r>
      <w:r w:rsidR="0049780E" w:rsidRPr="00C1048B">
        <w:rPr>
          <w:rFonts w:ascii="Times New Roman" w:hAnsi="Times New Roman" w:cs="Times New Roman"/>
          <w:sz w:val="24"/>
          <w:szCs w:val="24"/>
        </w:rPr>
        <w:t xml:space="preserve">Cruise </w:t>
      </w:r>
      <w:r w:rsidR="001420FA" w:rsidRPr="00C1048B">
        <w:rPr>
          <w:rFonts w:ascii="Times New Roman" w:hAnsi="Times New Roman" w:cs="Times New Roman"/>
          <w:sz w:val="24"/>
          <w:szCs w:val="24"/>
        </w:rPr>
        <w:t>Report</w:t>
      </w:r>
      <w:r w:rsidR="008F5741" w:rsidRPr="00C1048B">
        <w:rPr>
          <w:rFonts w:ascii="Times New Roman" w:hAnsi="Times New Roman" w:cs="Times New Roman"/>
          <w:sz w:val="24"/>
          <w:szCs w:val="24"/>
        </w:rPr>
        <w:t xml:space="preserve">: </w:t>
      </w:r>
      <w:hyperlink r:id="rId7" w:history="1">
        <w:r w:rsidR="009E339E" w:rsidRPr="00C1048B">
          <w:rPr>
            <w:rStyle w:val="Hyperlink"/>
            <w:rFonts w:ascii="Times New Roman" w:hAnsi="Times New Roman" w:cs="Times New Roman"/>
            <w:color w:val="auto"/>
            <w:sz w:val="24"/>
            <w:szCs w:val="24"/>
          </w:rPr>
          <w:t>http://www.pmel.noaa.gov/foci/operations/2011/1MB11/CHAOZ2011_CruiseReport.pdf</w:t>
        </w:r>
      </w:hyperlink>
    </w:p>
    <w:p w:rsidR="00170A70" w:rsidRPr="00C1048B" w:rsidRDefault="00170A70" w:rsidP="001C0A2F">
      <w:pPr>
        <w:pStyle w:val="PlainText"/>
        <w:rPr>
          <w:rFonts w:ascii="Times New Roman" w:hAnsi="Times New Roman" w:cs="Times New Roman"/>
          <w:sz w:val="24"/>
          <w:szCs w:val="24"/>
        </w:rPr>
      </w:pPr>
      <w:r w:rsidRPr="00C1048B">
        <w:rPr>
          <w:rFonts w:ascii="Times New Roman" w:hAnsi="Times New Roman" w:cs="Times New Roman"/>
          <w:sz w:val="24"/>
          <w:szCs w:val="24"/>
        </w:rPr>
        <w:t xml:space="preserve">NOAA/NMML overview and quarterly </w:t>
      </w:r>
      <w:r w:rsidR="003B6EC6" w:rsidRPr="00C1048B">
        <w:rPr>
          <w:rFonts w:ascii="Times New Roman" w:hAnsi="Times New Roman" w:cs="Times New Roman"/>
          <w:sz w:val="24"/>
          <w:szCs w:val="24"/>
        </w:rPr>
        <w:t>reports</w:t>
      </w:r>
      <w:r w:rsidR="003B6EC6">
        <w:rPr>
          <w:rFonts w:ascii="Times New Roman" w:hAnsi="Times New Roman" w:cs="Times New Roman"/>
          <w:sz w:val="24"/>
          <w:szCs w:val="24"/>
        </w:rPr>
        <w:t xml:space="preserve"> for CHAOZ</w:t>
      </w:r>
      <w:r w:rsidR="003B6EC6" w:rsidRPr="00C1048B">
        <w:rPr>
          <w:rFonts w:ascii="Times New Roman" w:hAnsi="Times New Roman" w:cs="Times New Roman"/>
          <w:sz w:val="24"/>
          <w:szCs w:val="24"/>
        </w:rPr>
        <w:t>:</w:t>
      </w:r>
    </w:p>
    <w:p w:rsidR="00E84BA7" w:rsidRPr="00C1048B" w:rsidRDefault="00170A70" w:rsidP="001C0A2F">
      <w:pPr>
        <w:pStyle w:val="PlainText"/>
        <w:rPr>
          <w:rFonts w:ascii="Times New Roman" w:hAnsi="Times New Roman" w:cs="Times New Roman"/>
          <w:sz w:val="24"/>
          <w:szCs w:val="24"/>
        </w:rPr>
      </w:pPr>
      <w:hyperlink r:id="rId8" w:history="1">
        <w:r w:rsidRPr="00C1048B">
          <w:rPr>
            <w:rStyle w:val="Hyperlink"/>
            <w:rFonts w:ascii="Times New Roman" w:hAnsi="Times New Roman" w:cs="Times New Roman"/>
            <w:sz w:val="24"/>
            <w:szCs w:val="24"/>
          </w:rPr>
          <w:t>http://www.afsc.noaa.gov/nmml/cetacean/chaoz.php</w:t>
        </w:r>
      </w:hyperlink>
    </w:p>
    <w:p w:rsidR="00170A70" w:rsidRPr="00C1048B" w:rsidRDefault="00170A70" w:rsidP="001C0A2F">
      <w:pPr>
        <w:pStyle w:val="PlainText"/>
        <w:rPr>
          <w:rFonts w:ascii="Times New Roman" w:hAnsi="Times New Roman" w:cs="Times New Roman"/>
          <w:b/>
          <w:sz w:val="24"/>
          <w:szCs w:val="24"/>
          <w:u w:val="single"/>
        </w:rPr>
      </w:pPr>
    </w:p>
    <w:p w:rsidR="0049780E" w:rsidRPr="00C1048B" w:rsidRDefault="0049780E" w:rsidP="001C0A2F">
      <w:pPr>
        <w:pStyle w:val="PlainText"/>
        <w:rPr>
          <w:rFonts w:ascii="Times New Roman" w:hAnsi="Times New Roman" w:cs="Times New Roman"/>
          <w:b/>
          <w:sz w:val="24"/>
          <w:szCs w:val="24"/>
        </w:rPr>
      </w:pPr>
      <w:r w:rsidRPr="00C1048B">
        <w:rPr>
          <w:rFonts w:ascii="Times New Roman" w:hAnsi="Times New Roman" w:cs="Times New Roman"/>
          <w:b/>
          <w:sz w:val="24"/>
          <w:szCs w:val="24"/>
          <w:u w:val="single"/>
        </w:rPr>
        <w:t>INSTRUMENT DESCRIPTION</w:t>
      </w:r>
      <w:r w:rsidRPr="00C1048B">
        <w:rPr>
          <w:rFonts w:ascii="Times New Roman" w:hAnsi="Times New Roman" w:cs="Times New Roman"/>
          <w:b/>
          <w:sz w:val="24"/>
          <w:szCs w:val="24"/>
        </w:rPr>
        <w:t>:</w:t>
      </w:r>
      <w:r w:rsidRPr="00C1048B">
        <w:rPr>
          <w:rFonts w:ascii="Times New Roman" w:hAnsi="Times New Roman" w:cs="Times New Roman"/>
          <w:sz w:val="24"/>
          <w:szCs w:val="24"/>
        </w:rPr>
        <w:cr/>
      </w:r>
    </w:p>
    <w:p w:rsidR="0049780E" w:rsidRPr="00C1048B" w:rsidRDefault="0049780E" w:rsidP="001C0A2F">
      <w:pPr>
        <w:pStyle w:val="PlainText"/>
        <w:rPr>
          <w:rFonts w:ascii="Times New Roman" w:hAnsi="Times New Roman" w:cs="Times New Roman"/>
          <w:b/>
          <w:sz w:val="24"/>
          <w:szCs w:val="24"/>
        </w:rPr>
      </w:pPr>
      <w:r w:rsidRPr="00C1048B">
        <w:rPr>
          <w:rFonts w:ascii="Times New Roman" w:hAnsi="Times New Roman" w:cs="Times New Roman"/>
          <w:b/>
          <w:sz w:val="24"/>
          <w:szCs w:val="24"/>
        </w:rPr>
        <w:t>-Brief text describing the instrument with references</w:t>
      </w:r>
    </w:p>
    <w:p w:rsidR="005A0480" w:rsidRPr="00C1048B" w:rsidRDefault="00DB48B4" w:rsidP="001C0A2F">
      <w:pPr>
        <w:pStyle w:val="PlainText"/>
        <w:rPr>
          <w:rFonts w:ascii="Times New Roman" w:hAnsi="Times New Roman" w:cs="Times New Roman"/>
          <w:sz w:val="24"/>
          <w:szCs w:val="24"/>
        </w:rPr>
      </w:pPr>
      <w:r w:rsidRPr="00C1048B">
        <w:rPr>
          <w:rFonts w:ascii="Times New Roman" w:hAnsi="Times New Roman" w:cs="Times New Roman"/>
          <w:sz w:val="24"/>
          <w:szCs w:val="24"/>
        </w:rPr>
        <w:t>Data were collected from Teledyne</w:t>
      </w:r>
      <w:r w:rsidR="005A0480" w:rsidRPr="00C1048B">
        <w:rPr>
          <w:rFonts w:ascii="Times New Roman" w:hAnsi="Times New Roman" w:cs="Times New Roman"/>
          <w:sz w:val="24"/>
          <w:szCs w:val="24"/>
        </w:rPr>
        <w:t xml:space="preserve"> RD Instruments </w:t>
      </w:r>
      <w:r w:rsidR="00F829E8" w:rsidRPr="00C1048B">
        <w:rPr>
          <w:rFonts w:ascii="Times New Roman" w:hAnsi="Times New Roman" w:cs="Times New Roman"/>
          <w:sz w:val="24"/>
          <w:szCs w:val="24"/>
        </w:rPr>
        <w:t xml:space="preserve">600 kHz </w:t>
      </w:r>
      <w:r w:rsidR="005A0480" w:rsidRPr="00C1048B">
        <w:rPr>
          <w:rFonts w:ascii="Times New Roman" w:hAnsi="Times New Roman" w:cs="Times New Roman"/>
          <w:sz w:val="24"/>
          <w:szCs w:val="24"/>
        </w:rPr>
        <w:t>Workhorse Sentinel ADCP (Acoustic Doppler Current Profiler)</w:t>
      </w:r>
      <w:r w:rsidR="00E773EE" w:rsidRPr="00C1048B">
        <w:rPr>
          <w:rFonts w:ascii="Times New Roman" w:hAnsi="Times New Roman" w:cs="Times New Roman"/>
          <w:sz w:val="24"/>
          <w:szCs w:val="24"/>
        </w:rPr>
        <w:t xml:space="preserve"> </w:t>
      </w:r>
      <w:r w:rsidR="005A0480" w:rsidRPr="00C1048B">
        <w:rPr>
          <w:rFonts w:ascii="Times New Roman" w:hAnsi="Times New Roman" w:cs="Times New Roman"/>
          <w:sz w:val="24"/>
          <w:szCs w:val="24"/>
        </w:rPr>
        <w:t>instruments, and were deployed</w:t>
      </w:r>
      <w:r w:rsidR="00BE4D6F">
        <w:rPr>
          <w:rFonts w:ascii="Times New Roman" w:hAnsi="Times New Roman" w:cs="Times New Roman"/>
          <w:sz w:val="24"/>
          <w:szCs w:val="24"/>
        </w:rPr>
        <w:t xml:space="preserve"> near bottom</w:t>
      </w:r>
      <w:r w:rsidR="005A0480" w:rsidRPr="00C1048B">
        <w:rPr>
          <w:rFonts w:ascii="Times New Roman" w:hAnsi="Times New Roman" w:cs="Times New Roman"/>
          <w:sz w:val="24"/>
          <w:szCs w:val="24"/>
        </w:rPr>
        <w:t xml:space="preserve"> at &lt; 50m depths.  </w:t>
      </w:r>
    </w:p>
    <w:p w:rsidR="00115DEA" w:rsidRPr="00C1048B" w:rsidRDefault="00115DEA" w:rsidP="001C0A2F">
      <w:pPr>
        <w:pStyle w:val="PlainText"/>
        <w:rPr>
          <w:rFonts w:ascii="Times New Roman" w:hAnsi="Times New Roman" w:cs="Times New Roman"/>
          <w:sz w:val="24"/>
          <w:szCs w:val="24"/>
        </w:rPr>
      </w:pPr>
    </w:p>
    <w:p w:rsidR="0049780E" w:rsidRPr="00C1048B" w:rsidRDefault="0049780E" w:rsidP="001C0A2F">
      <w:pPr>
        <w:pStyle w:val="PlainText"/>
        <w:rPr>
          <w:rFonts w:ascii="Times New Roman" w:hAnsi="Times New Roman" w:cs="Times New Roman"/>
          <w:b/>
          <w:sz w:val="24"/>
          <w:szCs w:val="24"/>
        </w:rPr>
      </w:pPr>
      <w:r w:rsidRPr="00C1048B">
        <w:rPr>
          <w:rFonts w:ascii="Times New Roman" w:hAnsi="Times New Roman" w:cs="Times New Roman"/>
          <w:b/>
          <w:sz w:val="24"/>
          <w:szCs w:val="24"/>
        </w:rPr>
        <w:t>-Figures (or links), if applicable</w:t>
      </w:r>
    </w:p>
    <w:p w:rsidR="00DB5B8E" w:rsidRPr="00C1048B" w:rsidRDefault="00DB5B8E" w:rsidP="00DB5B8E">
      <w:pPr>
        <w:pStyle w:val="PlainText"/>
        <w:rPr>
          <w:rFonts w:ascii="Times New Roman" w:hAnsi="Times New Roman" w:cs="Times New Roman"/>
          <w:sz w:val="24"/>
          <w:szCs w:val="24"/>
        </w:rPr>
      </w:pPr>
      <w:r w:rsidRPr="00C1048B">
        <w:rPr>
          <w:rFonts w:ascii="Times New Roman" w:hAnsi="Times New Roman" w:cs="Times New Roman"/>
          <w:sz w:val="24"/>
          <w:szCs w:val="24"/>
        </w:rPr>
        <w:t>Instrument details from the Teledyne RDI web site:</w:t>
      </w:r>
    </w:p>
    <w:p w:rsidR="00DB5B8E" w:rsidRPr="00C1048B" w:rsidRDefault="00DB5B8E" w:rsidP="00DB5B8E">
      <w:pPr>
        <w:pStyle w:val="PlainText"/>
        <w:rPr>
          <w:rFonts w:ascii="Times New Roman" w:hAnsi="Times New Roman" w:cs="Times New Roman"/>
          <w:sz w:val="24"/>
          <w:szCs w:val="24"/>
        </w:rPr>
      </w:pPr>
      <w:hyperlink r:id="rId9" w:history="1">
        <w:r w:rsidRPr="00C1048B">
          <w:rPr>
            <w:rStyle w:val="Hyperlink"/>
            <w:rFonts w:ascii="Times New Roman" w:hAnsi="Times New Roman" w:cs="Times New Roman"/>
            <w:color w:val="auto"/>
            <w:sz w:val="24"/>
            <w:szCs w:val="24"/>
          </w:rPr>
          <w:t>http://www.rdinstruments.com/sen.aspx</w:t>
        </w:r>
      </w:hyperlink>
    </w:p>
    <w:p w:rsidR="0033496C" w:rsidRPr="00C1048B" w:rsidRDefault="00DB5B8E" w:rsidP="00DB5B8E">
      <w:pPr>
        <w:pStyle w:val="PlainText"/>
        <w:rPr>
          <w:rFonts w:ascii="Times New Roman" w:hAnsi="Times New Roman" w:cs="Times New Roman"/>
          <w:sz w:val="24"/>
          <w:szCs w:val="24"/>
        </w:rPr>
      </w:pPr>
      <w:hyperlink r:id="rId10" w:history="1">
        <w:r w:rsidRPr="00C1048B">
          <w:rPr>
            <w:rStyle w:val="Hyperlink"/>
            <w:rFonts w:ascii="Times New Roman" w:hAnsi="Times New Roman" w:cs="Times New Roman"/>
            <w:color w:val="auto"/>
            <w:sz w:val="24"/>
            <w:szCs w:val="24"/>
          </w:rPr>
          <w:t>http://www.rdinstruments.com/datasheets/wh_sentinel.pdf</w:t>
        </w:r>
      </w:hyperlink>
    </w:p>
    <w:p w:rsidR="00DB5B8E" w:rsidRPr="00C1048B" w:rsidRDefault="00DB5B8E" w:rsidP="00DB5B8E">
      <w:pPr>
        <w:pStyle w:val="PlainText"/>
        <w:rPr>
          <w:rFonts w:ascii="Times New Roman" w:hAnsi="Times New Roman" w:cs="Times New Roman"/>
          <w:sz w:val="24"/>
          <w:szCs w:val="24"/>
        </w:rPr>
      </w:pPr>
    </w:p>
    <w:p w:rsidR="0049780E" w:rsidRPr="00C1048B" w:rsidRDefault="0049780E" w:rsidP="001C0A2F">
      <w:pPr>
        <w:pStyle w:val="PlainText"/>
        <w:rPr>
          <w:rFonts w:ascii="Times New Roman" w:hAnsi="Times New Roman" w:cs="Times New Roman"/>
          <w:b/>
          <w:sz w:val="24"/>
          <w:szCs w:val="24"/>
        </w:rPr>
      </w:pPr>
      <w:r w:rsidRPr="00C1048B">
        <w:rPr>
          <w:rFonts w:ascii="Times New Roman" w:hAnsi="Times New Roman" w:cs="Times New Roman"/>
          <w:b/>
          <w:sz w:val="24"/>
          <w:szCs w:val="24"/>
        </w:rPr>
        <w:t>-Table of specifications (i.e. accuracy, precision, frequency, etc.)</w:t>
      </w:r>
    </w:p>
    <w:p w:rsidR="000A0ECD" w:rsidRPr="00C1048B" w:rsidRDefault="000A0ECD" w:rsidP="001C0A2F">
      <w:pPr>
        <w:pStyle w:val="PlainText"/>
        <w:rPr>
          <w:rFonts w:ascii="Times New Roman" w:hAnsi="Times New Roman" w:cs="Times New Roman"/>
          <w:sz w:val="24"/>
          <w:szCs w:val="24"/>
        </w:rPr>
      </w:pPr>
      <w:r w:rsidRPr="00C1048B">
        <w:rPr>
          <w:rFonts w:ascii="Times New Roman" w:hAnsi="Times New Roman" w:cs="Times New Roman"/>
          <w:sz w:val="24"/>
          <w:szCs w:val="24"/>
        </w:rPr>
        <w:t>Teledyne RD Instruments data sheet for Workhorse Sentinel ADCP</w:t>
      </w:r>
    </w:p>
    <w:p w:rsidR="000A0ECD" w:rsidRPr="00C1048B" w:rsidRDefault="000A0ECD" w:rsidP="001C0A2F">
      <w:pPr>
        <w:pStyle w:val="PlainText"/>
        <w:rPr>
          <w:rFonts w:ascii="Times New Roman" w:hAnsi="Times New Roman" w:cs="Times New Roman"/>
          <w:sz w:val="24"/>
          <w:szCs w:val="24"/>
        </w:rPr>
      </w:pPr>
      <w:hyperlink r:id="rId11" w:history="1">
        <w:r w:rsidRPr="00C1048B">
          <w:rPr>
            <w:rStyle w:val="Hyperlink"/>
            <w:rFonts w:ascii="Times New Roman" w:hAnsi="Times New Roman" w:cs="Times New Roman"/>
            <w:color w:val="auto"/>
            <w:sz w:val="24"/>
            <w:szCs w:val="24"/>
          </w:rPr>
          <w:t>http://www.rdinstruments.com/datasheets/wh_sentinel.pdf</w:t>
        </w:r>
      </w:hyperlink>
    </w:p>
    <w:p w:rsidR="0049780E" w:rsidRPr="00C1048B" w:rsidRDefault="0049780E" w:rsidP="001C0A2F">
      <w:pPr>
        <w:pStyle w:val="PlainText"/>
        <w:rPr>
          <w:rFonts w:ascii="Times New Roman" w:hAnsi="Times New Roman" w:cs="Times New Roman"/>
          <w:sz w:val="24"/>
          <w:szCs w:val="24"/>
        </w:rPr>
      </w:pPr>
    </w:p>
    <w:p w:rsidR="0049780E" w:rsidRPr="00C1048B" w:rsidRDefault="0049780E" w:rsidP="001C0A2F">
      <w:pPr>
        <w:pStyle w:val="PlainText"/>
        <w:rPr>
          <w:rFonts w:ascii="Times New Roman" w:hAnsi="Times New Roman" w:cs="Times New Roman"/>
          <w:b/>
          <w:sz w:val="24"/>
          <w:szCs w:val="24"/>
          <w:u w:val="single"/>
        </w:rPr>
      </w:pPr>
      <w:r w:rsidRPr="00C1048B">
        <w:rPr>
          <w:rFonts w:ascii="Times New Roman" w:hAnsi="Times New Roman" w:cs="Times New Roman"/>
          <w:b/>
          <w:sz w:val="24"/>
          <w:szCs w:val="24"/>
          <w:u w:val="single"/>
        </w:rPr>
        <w:lastRenderedPageBreak/>
        <w:t>DATA COLLECTION and PROCESSING</w:t>
      </w:r>
      <w:r w:rsidRPr="00C1048B">
        <w:rPr>
          <w:rFonts w:ascii="Times New Roman" w:hAnsi="Times New Roman" w:cs="Times New Roman"/>
          <w:b/>
          <w:sz w:val="24"/>
          <w:szCs w:val="24"/>
        </w:rPr>
        <w:t>:</w:t>
      </w:r>
      <w:r w:rsidRPr="00C1048B">
        <w:rPr>
          <w:rFonts w:ascii="Times New Roman" w:hAnsi="Times New Roman" w:cs="Times New Roman"/>
          <w:sz w:val="24"/>
          <w:szCs w:val="24"/>
        </w:rPr>
        <w:cr/>
      </w:r>
    </w:p>
    <w:p w:rsidR="0049780E" w:rsidRPr="00C1048B" w:rsidRDefault="0049780E" w:rsidP="001C0A2F">
      <w:pPr>
        <w:pStyle w:val="PlainText"/>
        <w:rPr>
          <w:rFonts w:ascii="Times New Roman" w:hAnsi="Times New Roman" w:cs="Times New Roman"/>
          <w:b/>
          <w:sz w:val="24"/>
          <w:szCs w:val="24"/>
        </w:rPr>
      </w:pPr>
      <w:r w:rsidRPr="00C1048B">
        <w:rPr>
          <w:rFonts w:ascii="Times New Roman" w:hAnsi="Times New Roman" w:cs="Times New Roman"/>
          <w:b/>
          <w:sz w:val="24"/>
          <w:szCs w:val="24"/>
        </w:rPr>
        <w:t>-Description of data collection</w:t>
      </w:r>
    </w:p>
    <w:p w:rsidR="003C0829" w:rsidRPr="00C1048B" w:rsidRDefault="005A0480" w:rsidP="001C0A2F">
      <w:pPr>
        <w:pStyle w:val="PlainText"/>
        <w:rPr>
          <w:rFonts w:ascii="Times New Roman" w:hAnsi="Times New Roman" w:cs="Times New Roman"/>
          <w:sz w:val="24"/>
          <w:szCs w:val="24"/>
        </w:rPr>
      </w:pPr>
      <w:r w:rsidRPr="00C1048B">
        <w:rPr>
          <w:rFonts w:ascii="Times New Roman" w:hAnsi="Times New Roman" w:cs="Times New Roman"/>
          <w:sz w:val="24"/>
          <w:szCs w:val="24"/>
        </w:rPr>
        <w:t xml:space="preserve">ADCP (Acoustic Doppler Current Profiler) deployments are simple subsurface moorings consisting of an RDI Workhorse ADCP in a </w:t>
      </w:r>
      <w:r w:rsidR="00895F72" w:rsidRPr="00C1048B">
        <w:rPr>
          <w:rFonts w:ascii="Times New Roman" w:hAnsi="Times New Roman" w:cs="Times New Roman"/>
          <w:sz w:val="24"/>
          <w:szCs w:val="24"/>
        </w:rPr>
        <w:t>syntactic</w:t>
      </w:r>
      <w:r w:rsidRPr="00C1048B">
        <w:rPr>
          <w:rFonts w:ascii="Times New Roman" w:hAnsi="Times New Roman" w:cs="Times New Roman"/>
          <w:sz w:val="24"/>
          <w:szCs w:val="24"/>
        </w:rPr>
        <w:t xml:space="preserve"> foam float, an acoustic release, and an anchor constructed from a railroad wheel, all connected using 3/8 inch chain. The ADCP is moored within ten meters of the bottom.</w:t>
      </w:r>
      <w:r w:rsidR="00331ABD" w:rsidRPr="00C1048B">
        <w:rPr>
          <w:rFonts w:ascii="Times New Roman" w:hAnsi="Times New Roman" w:cs="Times New Roman"/>
          <w:sz w:val="24"/>
          <w:szCs w:val="24"/>
        </w:rPr>
        <w:t xml:space="preserve">  Moorings were d</w:t>
      </w:r>
      <w:r w:rsidR="00F511A7" w:rsidRPr="00C1048B">
        <w:rPr>
          <w:rFonts w:ascii="Times New Roman" w:hAnsi="Times New Roman" w:cs="Times New Roman"/>
          <w:sz w:val="24"/>
          <w:szCs w:val="24"/>
        </w:rPr>
        <w:t>eployed once each year in late s</w:t>
      </w:r>
      <w:r w:rsidR="00331ABD" w:rsidRPr="00C1048B">
        <w:rPr>
          <w:rFonts w:ascii="Times New Roman" w:hAnsi="Times New Roman" w:cs="Times New Roman"/>
          <w:sz w:val="24"/>
          <w:szCs w:val="24"/>
        </w:rPr>
        <w:t>ummer, then recovered the following year and data dumped to a field laptop.</w:t>
      </w:r>
    </w:p>
    <w:p w:rsidR="00291DC7" w:rsidRPr="00C1048B" w:rsidRDefault="00291DC7" w:rsidP="001C0A2F">
      <w:pPr>
        <w:pStyle w:val="PlainText"/>
        <w:rPr>
          <w:rFonts w:ascii="Times New Roman" w:hAnsi="Times New Roman" w:cs="Times New Roman"/>
          <w:color w:val="E36C0A"/>
          <w:sz w:val="24"/>
          <w:szCs w:val="24"/>
        </w:rPr>
      </w:pPr>
    </w:p>
    <w:p w:rsidR="0049780E" w:rsidRPr="00C1048B" w:rsidRDefault="0049780E" w:rsidP="001C0A2F">
      <w:pPr>
        <w:pStyle w:val="PlainText"/>
        <w:rPr>
          <w:rFonts w:ascii="Times New Roman" w:hAnsi="Times New Roman" w:cs="Times New Roman"/>
          <w:b/>
          <w:color w:val="000000"/>
          <w:sz w:val="24"/>
          <w:szCs w:val="24"/>
        </w:rPr>
      </w:pPr>
      <w:r w:rsidRPr="00C1048B">
        <w:rPr>
          <w:rFonts w:ascii="Times New Roman" w:hAnsi="Times New Roman" w:cs="Times New Roman"/>
          <w:b/>
          <w:color w:val="000000"/>
          <w:sz w:val="24"/>
          <w:szCs w:val="24"/>
        </w:rPr>
        <w:t>-Description of derived parameters and processing techniques used</w:t>
      </w:r>
    </w:p>
    <w:p w:rsidR="004A1A63" w:rsidRPr="00C1048B" w:rsidRDefault="00A40120" w:rsidP="001C0A2F">
      <w:pPr>
        <w:pStyle w:val="PlainText"/>
        <w:rPr>
          <w:rFonts w:ascii="Times New Roman" w:hAnsi="Times New Roman" w:cs="Times New Roman"/>
          <w:sz w:val="24"/>
          <w:szCs w:val="24"/>
        </w:rPr>
      </w:pPr>
      <w:r w:rsidRPr="00C1048B">
        <w:rPr>
          <w:rFonts w:ascii="Times New Roman" w:hAnsi="Times New Roman" w:cs="Times New Roman"/>
          <w:sz w:val="24"/>
          <w:szCs w:val="24"/>
        </w:rPr>
        <w:t>No derived parameters.</w:t>
      </w:r>
    </w:p>
    <w:p w:rsidR="00256D1D" w:rsidRPr="00C1048B" w:rsidRDefault="00256D1D" w:rsidP="001C0A2F">
      <w:pPr>
        <w:pStyle w:val="PlainText"/>
        <w:rPr>
          <w:rFonts w:ascii="Times New Roman" w:hAnsi="Times New Roman" w:cs="Times New Roman"/>
          <w:sz w:val="24"/>
          <w:szCs w:val="24"/>
        </w:rPr>
      </w:pPr>
    </w:p>
    <w:p w:rsidR="0049780E" w:rsidRPr="00C1048B" w:rsidRDefault="0049780E" w:rsidP="001C0A2F">
      <w:pPr>
        <w:pStyle w:val="PlainText"/>
        <w:rPr>
          <w:rFonts w:ascii="Times New Roman" w:hAnsi="Times New Roman" w:cs="Times New Roman"/>
          <w:b/>
          <w:color w:val="000000"/>
          <w:sz w:val="24"/>
          <w:szCs w:val="24"/>
        </w:rPr>
      </w:pPr>
      <w:r w:rsidRPr="00C1048B">
        <w:rPr>
          <w:rFonts w:ascii="Times New Roman" w:hAnsi="Times New Roman" w:cs="Times New Roman"/>
          <w:b/>
          <w:color w:val="000000"/>
          <w:sz w:val="24"/>
          <w:szCs w:val="24"/>
        </w:rPr>
        <w:t>-Description of quality control procedures</w:t>
      </w:r>
      <w:r w:rsidR="004A1A63" w:rsidRPr="00C1048B">
        <w:rPr>
          <w:rFonts w:ascii="Times New Roman" w:hAnsi="Times New Roman" w:cs="Times New Roman"/>
          <w:b/>
          <w:color w:val="000000"/>
          <w:sz w:val="24"/>
          <w:szCs w:val="24"/>
        </w:rPr>
        <w:t xml:space="preserve"> and Processing</w:t>
      </w:r>
    </w:p>
    <w:p w:rsidR="00EC1DA1" w:rsidRPr="00C1048B" w:rsidRDefault="00EC1DA1" w:rsidP="001C0A2F">
      <w:pPr>
        <w:pStyle w:val="PlainText"/>
        <w:rPr>
          <w:rFonts w:ascii="Times New Roman" w:hAnsi="Times New Roman" w:cs="Times New Roman"/>
          <w:sz w:val="24"/>
          <w:szCs w:val="24"/>
        </w:rPr>
      </w:pPr>
      <w:r w:rsidRPr="00C1048B">
        <w:rPr>
          <w:rFonts w:ascii="Times New Roman" w:hAnsi="Times New Roman" w:cs="Times New Roman"/>
          <w:sz w:val="24"/>
          <w:szCs w:val="24"/>
        </w:rPr>
        <w:t>Data are processed using recommended software from the manufacturer along with recent calibration</w:t>
      </w:r>
      <w:r w:rsidR="008E10F5" w:rsidRPr="00C1048B">
        <w:rPr>
          <w:rFonts w:ascii="Times New Roman" w:hAnsi="Times New Roman" w:cs="Times New Roman"/>
          <w:sz w:val="24"/>
          <w:szCs w:val="24"/>
        </w:rPr>
        <w:t>s. CTD casts at deployment</w:t>
      </w:r>
      <w:r w:rsidR="00E1745A" w:rsidRPr="00C1048B">
        <w:rPr>
          <w:rFonts w:ascii="Times New Roman" w:hAnsi="Times New Roman" w:cs="Times New Roman"/>
          <w:sz w:val="24"/>
          <w:szCs w:val="24"/>
        </w:rPr>
        <w:t xml:space="preserve"> </w:t>
      </w:r>
      <w:r w:rsidR="008E10F5" w:rsidRPr="00C1048B">
        <w:rPr>
          <w:rFonts w:ascii="Times New Roman" w:hAnsi="Times New Roman" w:cs="Times New Roman"/>
          <w:sz w:val="24"/>
          <w:szCs w:val="24"/>
        </w:rPr>
        <w:t>and</w:t>
      </w:r>
      <w:r w:rsidRPr="00C1048B">
        <w:rPr>
          <w:rFonts w:ascii="Times New Roman" w:hAnsi="Times New Roman" w:cs="Times New Roman"/>
          <w:sz w:val="24"/>
          <w:szCs w:val="24"/>
        </w:rPr>
        <w:t xml:space="preserve"> recovery</w:t>
      </w:r>
      <w:r w:rsidR="008E10F5" w:rsidRPr="00C1048B">
        <w:rPr>
          <w:rFonts w:ascii="Times New Roman" w:hAnsi="Times New Roman" w:cs="Times New Roman"/>
          <w:sz w:val="24"/>
          <w:szCs w:val="24"/>
        </w:rPr>
        <w:t>, and</w:t>
      </w:r>
      <w:r w:rsidR="009B49A4" w:rsidRPr="00C1048B">
        <w:rPr>
          <w:rFonts w:ascii="Times New Roman" w:hAnsi="Times New Roman" w:cs="Times New Roman"/>
          <w:sz w:val="24"/>
          <w:szCs w:val="24"/>
        </w:rPr>
        <w:t xml:space="preserve"> </w:t>
      </w:r>
      <w:r w:rsidR="00AE22A0" w:rsidRPr="00C1048B">
        <w:rPr>
          <w:rFonts w:ascii="Times New Roman" w:hAnsi="Times New Roman" w:cs="Times New Roman"/>
          <w:sz w:val="24"/>
          <w:szCs w:val="24"/>
        </w:rPr>
        <w:t xml:space="preserve">are used to correct time-series </w:t>
      </w:r>
      <w:r w:rsidRPr="00C1048B">
        <w:rPr>
          <w:rFonts w:ascii="Times New Roman" w:hAnsi="Times New Roman" w:cs="Times New Roman"/>
          <w:sz w:val="24"/>
          <w:szCs w:val="24"/>
        </w:rPr>
        <w:t>variables. If data are at all questionable, tidal analysis is used to find the amplitudes of major tidal components of current meter data and these are compared to known components in the near proximity as a quality check of velocity data. Time series values are visually inspected for singleton spikes which are removed when appropriate. Missing data</w:t>
      </w:r>
      <w:r w:rsidR="009B49A4" w:rsidRPr="00C1048B">
        <w:rPr>
          <w:rFonts w:ascii="Times New Roman" w:hAnsi="Times New Roman" w:cs="Times New Roman"/>
          <w:sz w:val="24"/>
          <w:szCs w:val="24"/>
        </w:rPr>
        <w:t xml:space="preserve"> value for all variables is 1.0e</w:t>
      </w:r>
      <w:r w:rsidRPr="00C1048B">
        <w:rPr>
          <w:rFonts w:ascii="Times New Roman" w:hAnsi="Times New Roman" w:cs="Times New Roman"/>
          <w:sz w:val="24"/>
          <w:szCs w:val="24"/>
        </w:rPr>
        <w:t>+35. Instruments are setup so that the midpoint of the sampling int</w:t>
      </w:r>
      <w:r w:rsidR="00A97EB6" w:rsidRPr="00C1048B">
        <w:rPr>
          <w:rFonts w:ascii="Times New Roman" w:hAnsi="Times New Roman" w:cs="Times New Roman"/>
          <w:sz w:val="24"/>
          <w:szCs w:val="24"/>
        </w:rPr>
        <w:t xml:space="preserve">erval falls on an even hour. If </w:t>
      </w:r>
      <w:r w:rsidR="008E10F5" w:rsidRPr="00C1048B">
        <w:rPr>
          <w:rFonts w:ascii="Times New Roman" w:hAnsi="Times New Roman" w:cs="Times New Roman"/>
          <w:sz w:val="24"/>
          <w:szCs w:val="24"/>
        </w:rPr>
        <w:t>the sampling start time</w:t>
      </w:r>
      <w:r w:rsidRPr="00C1048B">
        <w:rPr>
          <w:rFonts w:ascii="Times New Roman" w:hAnsi="Times New Roman" w:cs="Times New Roman"/>
          <w:sz w:val="24"/>
          <w:szCs w:val="24"/>
        </w:rPr>
        <w:t xml:space="preserve"> could not be set </w:t>
      </w:r>
      <w:r w:rsidR="008E10F5" w:rsidRPr="00C1048B">
        <w:rPr>
          <w:rFonts w:ascii="Times New Roman" w:hAnsi="Times New Roman" w:cs="Times New Roman"/>
          <w:sz w:val="24"/>
          <w:szCs w:val="24"/>
        </w:rPr>
        <w:t>to</w:t>
      </w:r>
      <w:r w:rsidRPr="00C1048B">
        <w:rPr>
          <w:rFonts w:ascii="Times New Roman" w:hAnsi="Times New Roman" w:cs="Times New Roman"/>
          <w:sz w:val="24"/>
          <w:szCs w:val="24"/>
        </w:rPr>
        <w:t xml:space="preserve"> an even hour</w:t>
      </w:r>
      <w:r w:rsidR="008E10F5" w:rsidRPr="00C1048B">
        <w:rPr>
          <w:rFonts w:ascii="Times New Roman" w:hAnsi="Times New Roman" w:cs="Times New Roman"/>
          <w:sz w:val="24"/>
          <w:szCs w:val="24"/>
        </w:rPr>
        <w:t>,</w:t>
      </w:r>
      <w:r w:rsidRPr="00C1048B">
        <w:rPr>
          <w:rFonts w:ascii="Times New Roman" w:hAnsi="Times New Roman" w:cs="Times New Roman"/>
          <w:sz w:val="24"/>
          <w:szCs w:val="24"/>
        </w:rPr>
        <w:t xml:space="preserve"> or if the clock drifted, data </w:t>
      </w:r>
      <w:r w:rsidR="00A97EB6" w:rsidRPr="00C1048B">
        <w:rPr>
          <w:rFonts w:ascii="Times New Roman" w:hAnsi="Times New Roman" w:cs="Times New Roman"/>
          <w:sz w:val="24"/>
          <w:szCs w:val="24"/>
        </w:rPr>
        <w:t>are</w:t>
      </w:r>
      <w:r w:rsidRPr="00C1048B">
        <w:rPr>
          <w:rFonts w:ascii="Times New Roman" w:hAnsi="Times New Roman" w:cs="Times New Roman"/>
          <w:sz w:val="24"/>
          <w:szCs w:val="24"/>
        </w:rPr>
        <w:t xml:space="preserve"> later interpolated to begin on an even hour and be evenly spaced with initial even delta-t in time.</w:t>
      </w:r>
    </w:p>
    <w:p w:rsidR="0049780E" w:rsidRPr="00C1048B" w:rsidRDefault="0049780E" w:rsidP="001C0A2F">
      <w:pPr>
        <w:pStyle w:val="PlainText"/>
        <w:rPr>
          <w:rFonts w:ascii="Times New Roman" w:hAnsi="Times New Roman" w:cs="Times New Roman"/>
          <w:color w:val="E36C0A"/>
          <w:sz w:val="24"/>
          <w:szCs w:val="24"/>
        </w:rPr>
      </w:pPr>
    </w:p>
    <w:p w:rsidR="0049780E" w:rsidRPr="00C1048B" w:rsidRDefault="0049780E" w:rsidP="001C0A2F">
      <w:pPr>
        <w:pStyle w:val="PlainText"/>
        <w:rPr>
          <w:rFonts w:ascii="Times New Roman" w:hAnsi="Times New Roman" w:cs="Times New Roman"/>
          <w:b/>
          <w:color w:val="000000"/>
          <w:sz w:val="24"/>
          <w:szCs w:val="24"/>
          <w:u w:val="single"/>
        </w:rPr>
      </w:pPr>
      <w:r w:rsidRPr="00C1048B">
        <w:rPr>
          <w:rFonts w:ascii="Times New Roman" w:hAnsi="Times New Roman" w:cs="Times New Roman"/>
          <w:b/>
          <w:color w:val="000000"/>
          <w:sz w:val="24"/>
          <w:szCs w:val="24"/>
          <w:u w:val="single"/>
        </w:rPr>
        <w:t>DATA FORMAT</w:t>
      </w:r>
      <w:r w:rsidRPr="00C1048B">
        <w:rPr>
          <w:rFonts w:ascii="Times New Roman" w:hAnsi="Times New Roman" w:cs="Times New Roman"/>
          <w:b/>
          <w:color w:val="000000"/>
          <w:sz w:val="24"/>
          <w:szCs w:val="24"/>
        </w:rPr>
        <w:t>:</w:t>
      </w:r>
      <w:r w:rsidRPr="00C1048B">
        <w:rPr>
          <w:rFonts w:ascii="Times New Roman" w:hAnsi="Times New Roman" w:cs="Times New Roman"/>
          <w:color w:val="000000"/>
          <w:sz w:val="24"/>
          <w:szCs w:val="24"/>
        </w:rPr>
        <w:cr/>
      </w:r>
    </w:p>
    <w:p w:rsidR="0049780E" w:rsidRPr="00C1048B" w:rsidRDefault="0049780E" w:rsidP="001C0A2F">
      <w:pPr>
        <w:pStyle w:val="PlainText"/>
        <w:rPr>
          <w:rFonts w:ascii="Times New Roman" w:hAnsi="Times New Roman" w:cs="Times New Roman"/>
          <w:b/>
          <w:color w:val="000000"/>
          <w:sz w:val="24"/>
          <w:szCs w:val="24"/>
        </w:rPr>
      </w:pPr>
      <w:r w:rsidRPr="00C1048B">
        <w:rPr>
          <w:rFonts w:ascii="Times New Roman" w:hAnsi="Times New Roman" w:cs="Times New Roman"/>
          <w:b/>
          <w:color w:val="000000"/>
          <w:sz w:val="24"/>
          <w:szCs w:val="24"/>
        </w:rPr>
        <w:t xml:space="preserve">-Data file structure, format and file naming conventions (e.g. column delimited ASCII, NetCDF, GIF, JPEG, etc.) </w:t>
      </w:r>
    </w:p>
    <w:p w:rsidR="00A07956" w:rsidRPr="00C1048B" w:rsidRDefault="008147F0" w:rsidP="008147F0">
      <w:pPr>
        <w:pStyle w:val="PlainText"/>
        <w:rPr>
          <w:rFonts w:ascii="Times New Roman" w:hAnsi="Times New Roman" w:cs="Times New Roman"/>
          <w:color w:val="000000"/>
          <w:sz w:val="24"/>
          <w:szCs w:val="24"/>
        </w:rPr>
      </w:pPr>
      <w:r w:rsidRPr="00C1048B">
        <w:rPr>
          <w:rFonts w:ascii="Times New Roman" w:hAnsi="Times New Roman" w:cs="Times New Roman"/>
          <w:color w:val="000000"/>
          <w:sz w:val="24"/>
          <w:szCs w:val="24"/>
        </w:rPr>
        <w:t xml:space="preserve">Data files are </w:t>
      </w:r>
      <w:r w:rsidR="007302F0" w:rsidRPr="00C1048B">
        <w:rPr>
          <w:rFonts w:ascii="Times New Roman" w:hAnsi="Times New Roman" w:cs="Times New Roman"/>
          <w:color w:val="000000"/>
          <w:sz w:val="24"/>
          <w:szCs w:val="24"/>
        </w:rPr>
        <w:t xml:space="preserve">7-column, </w:t>
      </w:r>
      <w:r w:rsidRPr="00C1048B">
        <w:rPr>
          <w:rFonts w:ascii="Times New Roman" w:hAnsi="Times New Roman" w:cs="Times New Roman"/>
          <w:color w:val="000000"/>
          <w:sz w:val="24"/>
          <w:szCs w:val="24"/>
        </w:rPr>
        <w:t xml:space="preserve">comma-separated text files with </w:t>
      </w:r>
      <w:r w:rsidR="000C1122" w:rsidRPr="00C1048B">
        <w:rPr>
          <w:rFonts w:ascii="Times New Roman" w:hAnsi="Times New Roman" w:cs="Times New Roman"/>
          <w:color w:val="000000"/>
          <w:sz w:val="24"/>
          <w:szCs w:val="24"/>
        </w:rPr>
        <w:t xml:space="preserve">a </w:t>
      </w:r>
      <w:r w:rsidRPr="00C1048B">
        <w:rPr>
          <w:rFonts w:ascii="Times New Roman" w:hAnsi="Times New Roman" w:cs="Times New Roman"/>
          <w:color w:val="000000"/>
          <w:sz w:val="24"/>
          <w:szCs w:val="24"/>
        </w:rPr>
        <w:t xml:space="preserve">1-line header.  </w:t>
      </w:r>
    </w:p>
    <w:p w:rsidR="007302F0" w:rsidRPr="00C1048B" w:rsidRDefault="00006444" w:rsidP="008147F0">
      <w:pPr>
        <w:pStyle w:val="PlainText"/>
        <w:rPr>
          <w:rFonts w:ascii="Times New Roman" w:hAnsi="Times New Roman" w:cs="Times New Roman"/>
          <w:color w:val="000000"/>
          <w:sz w:val="24"/>
          <w:szCs w:val="24"/>
        </w:rPr>
      </w:pPr>
      <w:r w:rsidRPr="00C1048B">
        <w:rPr>
          <w:rFonts w:ascii="Times New Roman" w:hAnsi="Times New Roman" w:cs="Times New Roman"/>
          <w:color w:val="000000"/>
          <w:sz w:val="24"/>
          <w:szCs w:val="24"/>
          <w:u w:val="single"/>
        </w:rPr>
        <w:t>Filenames</w:t>
      </w:r>
      <w:r w:rsidRPr="00C1048B">
        <w:rPr>
          <w:rFonts w:ascii="Times New Roman" w:hAnsi="Times New Roman" w:cs="Times New Roman"/>
          <w:color w:val="000000"/>
          <w:sz w:val="24"/>
          <w:szCs w:val="24"/>
        </w:rPr>
        <w:t xml:space="preserve"> contain mooring name</w:t>
      </w:r>
      <w:r w:rsidR="00277322" w:rsidRPr="00C1048B">
        <w:rPr>
          <w:rFonts w:ascii="Times New Roman" w:hAnsi="Times New Roman" w:cs="Times New Roman"/>
          <w:color w:val="000000"/>
          <w:sz w:val="24"/>
          <w:szCs w:val="24"/>
        </w:rPr>
        <w:t xml:space="preserve">, which is repeated </w:t>
      </w:r>
      <w:r w:rsidRPr="00C1048B">
        <w:rPr>
          <w:rFonts w:ascii="Times New Roman" w:hAnsi="Times New Roman" w:cs="Times New Roman"/>
          <w:color w:val="000000"/>
          <w:sz w:val="24"/>
          <w:szCs w:val="24"/>
        </w:rPr>
        <w:t xml:space="preserve">in column 1, and designate </w:t>
      </w:r>
      <w:r w:rsidR="00AE22A0" w:rsidRPr="00C1048B">
        <w:rPr>
          <w:rFonts w:ascii="Times New Roman" w:hAnsi="Times New Roman" w:cs="Times New Roman"/>
          <w:color w:val="000000"/>
          <w:sz w:val="24"/>
          <w:szCs w:val="24"/>
        </w:rPr>
        <w:t xml:space="preserve">instrument </w:t>
      </w:r>
      <w:r w:rsidRPr="00C1048B">
        <w:rPr>
          <w:rFonts w:ascii="Times New Roman" w:hAnsi="Times New Roman" w:cs="Times New Roman"/>
          <w:color w:val="000000"/>
          <w:sz w:val="24"/>
          <w:szCs w:val="24"/>
        </w:rPr>
        <w:t xml:space="preserve">wcp (Workhorse Sentinel ADCP, Teledyne RD instruments) and vel for velocity </w:t>
      </w:r>
      <w:r w:rsidR="001C190D" w:rsidRPr="00C1048B">
        <w:rPr>
          <w:rFonts w:ascii="Times New Roman" w:hAnsi="Times New Roman" w:cs="Times New Roman"/>
          <w:color w:val="000000"/>
          <w:sz w:val="24"/>
          <w:szCs w:val="24"/>
        </w:rPr>
        <w:t xml:space="preserve">(example: </w:t>
      </w:r>
      <w:r w:rsidRPr="00C1048B">
        <w:rPr>
          <w:rFonts w:ascii="Times New Roman" w:hAnsi="Times New Roman" w:cs="Times New Roman"/>
          <w:color w:val="000000"/>
          <w:sz w:val="24"/>
          <w:szCs w:val="24"/>
        </w:rPr>
        <w:t>ecofoci_10ckp1a_wcp_vel.txt</w:t>
      </w:r>
      <w:r w:rsidR="001C190D" w:rsidRPr="00C1048B">
        <w:rPr>
          <w:rFonts w:ascii="Times New Roman" w:hAnsi="Times New Roman" w:cs="Times New Roman"/>
          <w:color w:val="000000"/>
          <w:sz w:val="24"/>
          <w:szCs w:val="24"/>
        </w:rPr>
        <w:t>)</w:t>
      </w:r>
      <w:r w:rsidR="008147F0" w:rsidRPr="00C1048B">
        <w:rPr>
          <w:rFonts w:ascii="Times New Roman" w:hAnsi="Times New Roman" w:cs="Times New Roman"/>
          <w:color w:val="000000"/>
          <w:sz w:val="24"/>
          <w:szCs w:val="24"/>
        </w:rPr>
        <w:t xml:space="preserve">.  </w:t>
      </w:r>
    </w:p>
    <w:p w:rsidR="000A02A2" w:rsidRPr="00C1048B" w:rsidRDefault="000A02A2" w:rsidP="001C0A2F">
      <w:pPr>
        <w:pStyle w:val="PlainText"/>
        <w:rPr>
          <w:rFonts w:ascii="Times New Roman" w:hAnsi="Times New Roman" w:cs="Times New Roman"/>
          <w:b/>
          <w:color w:val="E36C0A"/>
          <w:sz w:val="24"/>
          <w:szCs w:val="24"/>
        </w:rPr>
      </w:pPr>
    </w:p>
    <w:p w:rsidR="007D0C70" w:rsidRPr="00C1048B" w:rsidRDefault="003520FA" w:rsidP="001C0A2F">
      <w:pPr>
        <w:pStyle w:val="PlainText"/>
        <w:rPr>
          <w:rFonts w:ascii="Times New Roman" w:hAnsi="Times New Roman" w:cs="Times New Roman"/>
          <w:b/>
          <w:color w:val="000000"/>
          <w:sz w:val="24"/>
          <w:szCs w:val="24"/>
        </w:rPr>
      </w:pPr>
      <w:r w:rsidRPr="00C1048B">
        <w:rPr>
          <w:rFonts w:ascii="Times New Roman" w:hAnsi="Times New Roman" w:cs="Times New Roman"/>
          <w:b/>
          <w:color w:val="000000"/>
          <w:sz w:val="24"/>
          <w:szCs w:val="24"/>
        </w:rPr>
        <w:t>-Data format and layout (i.e. description of header/data records, sample records)</w:t>
      </w:r>
    </w:p>
    <w:p w:rsidR="0031737C" w:rsidRPr="00C1048B" w:rsidRDefault="00094DDE" w:rsidP="007D0C70">
      <w:pPr>
        <w:pStyle w:val="PlainText"/>
        <w:rPr>
          <w:rFonts w:ascii="Times New Roman" w:hAnsi="Times New Roman" w:cs="Times New Roman"/>
          <w:b/>
          <w:color w:val="000000"/>
          <w:sz w:val="24"/>
          <w:szCs w:val="24"/>
        </w:rPr>
      </w:pPr>
      <w:r w:rsidRPr="00C1048B">
        <w:rPr>
          <w:rFonts w:ascii="Times New Roman" w:hAnsi="Times New Roman" w:cs="Times New Roman"/>
          <w:b/>
          <w:color w:val="000000"/>
          <w:sz w:val="24"/>
          <w:szCs w:val="24"/>
        </w:rPr>
        <w:t>List of Variables with Short Name and Units (included in header)</w:t>
      </w:r>
      <w:r w:rsidR="00A2083A" w:rsidRPr="00C1048B">
        <w:rPr>
          <w:rFonts w:ascii="Times New Roman" w:hAnsi="Times New Roman" w:cs="Times New Roman"/>
          <w:b/>
          <w:color w:val="000000"/>
          <w:sz w:val="24"/>
          <w:szCs w:val="24"/>
        </w:rPr>
        <w:t xml:space="preserve"> </w:t>
      </w:r>
      <w:r w:rsidR="00FA0776" w:rsidRPr="00C1048B">
        <w:rPr>
          <w:rFonts w:ascii="Times New Roman" w:hAnsi="Times New Roman" w:cs="Times New Roman"/>
          <w:b/>
          <w:color w:val="000000"/>
          <w:sz w:val="24"/>
          <w:szCs w:val="24"/>
        </w:rPr>
        <w:t xml:space="preserve"> and grid definition</w:t>
      </w:r>
    </w:p>
    <w:p w:rsidR="00A452BB" w:rsidRPr="00C1048B" w:rsidRDefault="00A452BB" w:rsidP="00A452BB">
      <w:pPr>
        <w:pStyle w:val="PlainText"/>
        <w:rPr>
          <w:rFonts w:ascii="Times New Roman" w:hAnsi="Times New Roman" w:cs="Times New Roman"/>
          <w:color w:val="000000"/>
          <w:sz w:val="24"/>
          <w:szCs w:val="24"/>
        </w:rPr>
      </w:pPr>
      <w:r w:rsidRPr="00C1048B">
        <w:rPr>
          <w:rFonts w:ascii="Times New Roman" w:hAnsi="Times New Roman" w:cs="Times New Roman"/>
          <w:color w:val="000000"/>
          <w:sz w:val="24"/>
          <w:szCs w:val="24"/>
        </w:rPr>
        <w:t xml:space="preserve">Column headers:  datafile name (enhanced), geographic location, depth, and U and V data. </w:t>
      </w:r>
    </w:p>
    <w:p w:rsidR="00A452BB" w:rsidRPr="00C1048B" w:rsidRDefault="00A452BB" w:rsidP="00A452BB">
      <w:pPr>
        <w:pStyle w:val="PlainText"/>
        <w:rPr>
          <w:rFonts w:ascii="Times New Roman" w:hAnsi="Times New Roman" w:cs="Times New Roman"/>
          <w:color w:val="000000"/>
          <w:sz w:val="24"/>
          <w:szCs w:val="24"/>
        </w:rPr>
      </w:pPr>
      <w:r w:rsidRPr="00C1048B">
        <w:rPr>
          <w:rFonts w:ascii="Times New Roman" w:hAnsi="Times New Roman" w:cs="Times New Roman"/>
          <w:color w:val="000000"/>
          <w:sz w:val="24"/>
          <w:szCs w:val="24"/>
        </w:rPr>
        <w:t xml:space="preserve">The </w:t>
      </w:r>
      <w:r w:rsidRPr="00C1048B">
        <w:rPr>
          <w:rFonts w:ascii="Times New Roman" w:hAnsi="Times New Roman" w:cs="Times New Roman"/>
          <w:color w:val="000000"/>
          <w:sz w:val="24"/>
          <w:szCs w:val="24"/>
          <w:u w:val="single"/>
        </w:rPr>
        <w:t>datafile column</w:t>
      </w:r>
      <w:r w:rsidRPr="00C1048B">
        <w:rPr>
          <w:rFonts w:ascii="Times New Roman" w:hAnsi="Times New Roman" w:cs="Times New Roman"/>
          <w:color w:val="000000"/>
          <w:sz w:val="24"/>
          <w:szCs w:val="24"/>
        </w:rPr>
        <w:t xml:space="preserve">, column 1, contains mooring name </w:t>
      </w:r>
      <w:r w:rsidR="007F6C4F" w:rsidRPr="00C1048B">
        <w:rPr>
          <w:rFonts w:ascii="Times New Roman" w:hAnsi="Times New Roman" w:cs="Times New Roman"/>
          <w:color w:val="000000"/>
          <w:sz w:val="24"/>
          <w:szCs w:val="24"/>
        </w:rPr>
        <w:t>with year</w:t>
      </w:r>
      <w:r w:rsidRPr="00C1048B">
        <w:rPr>
          <w:rFonts w:ascii="Times New Roman" w:hAnsi="Times New Roman" w:cs="Times New Roman"/>
          <w:color w:val="000000"/>
          <w:sz w:val="24"/>
          <w:szCs w:val="24"/>
        </w:rPr>
        <w:t>, data bin, and bin depth</w:t>
      </w:r>
      <w:r w:rsidR="007F6C4F" w:rsidRPr="00C1048B">
        <w:rPr>
          <w:rFonts w:ascii="Times New Roman" w:hAnsi="Times New Roman" w:cs="Times New Roman"/>
          <w:color w:val="000000"/>
          <w:sz w:val="24"/>
          <w:szCs w:val="24"/>
        </w:rPr>
        <w:t xml:space="preserve"> as yrMooring_binxxx_xm, or 10ckp1a_bin002.7m</w:t>
      </w:r>
      <w:r w:rsidRPr="00C1048B">
        <w:rPr>
          <w:rFonts w:ascii="Times New Roman" w:hAnsi="Times New Roman" w:cs="Times New Roman"/>
          <w:color w:val="000000"/>
          <w:sz w:val="24"/>
          <w:szCs w:val="24"/>
        </w:rPr>
        <w:t xml:space="preserve">.  </w:t>
      </w:r>
    </w:p>
    <w:p w:rsidR="007F6C4F" w:rsidRPr="00C1048B" w:rsidRDefault="00A452BB" w:rsidP="00A452BB">
      <w:pPr>
        <w:pStyle w:val="PlainText"/>
        <w:rPr>
          <w:rFonts w:ascii="Times New Roman" w:hAnsi="Times New Roman" w:cs="Times New Roman"/>
          <w:color w:val="000000"/>
          <w:sz w:val="24"/>
          <w:szCs w:val="24"/>
        </w:rPr>
      </w:pPr>
      <w:r w:rsidRPr="00C1048B">
        <w:rPr>
          <w:rFonts w:ascii="Times New Roman" w:hAnsi="Times New Roman" w:cs="Times New Roman"/>
          <w:color w:val="000000"/>
          <w:sz w:val="24"/>
          <w:szCs w:val="24"/>
          <w:u w:val="single"/>
        </w:rPr>
        <w:t>Mooring name example</w:t>
      </w:r>
      <w:r w:rsidR="00E37DE4" w:rsidRPr="00C1048B">
        <w:rPr>
          <w:rFonts w:ascii="Times New Roman" w:hAnsi="Times New Roman" w:cs="Times New Roman"/>
          <w:color w:val="000000"/>
          <w:sz w:val="24"/>
          <w:szCs w:val="24"/>
        </w:rPr>
        <w:t xml:space="preserve"> (column 1, part 1)</w:t>
      </w:r>
      <w:r w:rsidRPr="00C1048B">
        <w:rPr>
          <w:rFonts w:ascii="Times New Roman" w:hAnsi="Times New Roman" w:cs="Times New Roman"/>
          <w:color w:val="000000"/>
          <w:sz w:val="24"/>
          <w:szCs w:val="24"/>
        </w:rPr>
        <w:t>: 10ckp1a where 10=2010, ck=Chukchi, p=ADCP data, 1=C1 station, a=1</w:t>
      </w:r>
      <w:r w:rsidRPr="00C1048B">
        <w:rPr>
          <w:rFonts w:ascii="Times New Roman" w:hAnsi="Times New Roman" w:cs="Times New Roman"/>
          <w:color w:val="000000"/>
          <w:sz w:val="24"/>
          <w:szCs w:val="24"/>
          <w:vertAlign w:val="superscript"/>
        </w:rPr>
        <w:t>st</w:t>
      </w:r>
      <w:r w:rsidRPr="00C1048B">
        <w:rPr>
          <w:rFonts w:ascii="Times New Roman" w:hAnsi="Times New Roman" w:cs="Times New Roman"/>
          <w:color w:val="000000"/>
          <w:sz w:val="24"/>
          <w:szCs w:val="24"/>
        </w:rPr>
        <w:t xml:space="preserve"> adcp mooring at location for the year.</w:t>
      </w:r>
    </w:p>
    <w:p w:rsidR="00A452BB" w:rsidRPr="00C1048B" w:rsidRDefault="00A452BB" w:rsidP="00A452BB">
      <w:pPr>
        <w:pStyle w:val="PlainText"/>
        <w:rPr>
          <w:rFonts w:ascii="Times New Roman" w:hAnsi="Times New Roman" w:cs="Times New Roman"/>
          <w:color w:val="000000"/>
          <w:sz w:val="24"/>
          <w:szCs w:val="24"/>
        </w:rPr>
      </w:pPr>
      <w:r w:rsidRPr="00C1048B">
        <w:rPr>
          <w:rFonts w:ascii="Times New Roman" w:hAnsi="Times New Roman" w:cs="Times New Roman"/>
          <w:color w:val="000000"/>
          <w:sz w:val="24"/>
          <w:szCs w:val="24"/>
          <w:u w:val="single"/>
        </w:rPr>
        <w:t>Date-Time format</w:t>
      </w:r>
      <w:r w:rsidRPr="00C1048B">
        <w:rPr>
          <w:rFonts w:ascii="Times New Roman" w:hAnsi="Times New Roman" w:cs="Times New Roman"/>
          <w:color w:val="000000"/>
          <w:sz w:val="24"/>
          <w:szCs w:val="24"/>
        </w:rPr>
        <w:t xml:space="preserve"> (column 2): dd-mmm-yyyy hr:mm:ss (e.g., 30-Aug-2010 11:00:00)</w:t>
      </w:r>
    </w:p>
    <w:p w:rsidR="007C721D" w:rsidRPr="00C1048B" w:rsidRDefault="00B10259" w:rsidP="002F5249">
      <w:pPr>
        <w:pStyle w:val="PlainText"/>
        <w:tabs>
          <w:tab w:val="left" w:pos="1440"/>
          <w:tab w:val="left" w:pos="4680"/>
        </w:tabs>
        <w:rPr>
          <w:rFonts w:ascii="Times New Roman" w:hAnsi="Times New Roman" w:cs="Times New Roman"/>
          <w:color w:val="E36C0A"/>
          <w:sz w:val="24"/>
          <w:szCs w:val="24"/>
        </w:rPr>
      </w:pPr>
      <w:r w:rsidRPr="00C1048B">
        <w:rPr>
          <w:rFonts w:ascii="Times New Roman" w:hAnsi="Times New Roman" w:cs="Times New Roman"/>
          <w:color w:val="E36C0A"/>
          <w:sz w:val="24"/>
          <w:szCs w:val="24"/>
        </w:rPr>
        <w:t xml:space="preserve"> </w:t>
      </w:r>
    </w:p>
    <w:p w:rsidR="00047793" w:rsidRPr="00C1048B" w:rsidRDefault="0049780E" w:rsidP="00047793">
      <w:pPr>
        <w:pStyle w:val="PlainText"/>
        <w:rPr>
          <w:rFonts w:ascii="Times New Roman" w:hAnsi="Times New Roman" w:cs="Times New Roman"/>
          <w:b/>
          <w:color w:val="000000"/>
          <w:sz w:val="24"/>
          <w:szCs w:val="24"/>
        </w:rPr>
      </w:pPr>
      <w:r w:rsidRPr="00C1048B">
        <w:rPr>
          <w:rFonts w:ascii="Times New Roman" w:hAnsi="Times New Roman" w:cs="Times New Roman"/>
          <w:b/>
          <w:color w:val="000000"/>
          <w:sz w:val="24"/>
          <w:szCs w:val="24"/>
        </w:rPr>
        <w:t xml:space="preserve">-Description of flags, codes used in the data, and definitions </w:t>
      </w:r>
    </w:p>
    <w:p w:rsidR="00047793" w:rsidRPr="00C1048B" w:rsidRDefault="00047793" w:rsidP="00047793">
      <w:pPr>
        <w:pStyle w:val="PlainText"/>
        <w:rPr>
          <w:rFonts w:ascii="Times New Roman" w:hAnsi="Times New Roman" w:cs="Times New Roman"/>
          <w:sz w:val="24"/>
          <w:szCs w:val="24"/>
        </w:rPr>
      </w:pPr>
      <w:r w:rsidRPr="00C1048B">
        <w:rPr>
          <w:rFonts w:ascii="Times New Roman" w:hAnsi="Times New Roman" w:cs="Times New Roman"/>
          <w:sz w:val="24"/>
          <w:szCs w:val="24"/>
        </w:rPr>
        <w:t>Missing data are denoted by 1</w:t>
      </w:r>
      <w:r w:rsidR="00554A81" w:rsidRPr="00C1048B">
        <w:rPr>
          <w:rFonts w:ascii="Times New Roman" w:hAnsi="Times New Roman" w:cs="Times New Roman"/>
          <w:sz w:val="24"/>
          <w:szCs w:val="24"/>
        </w:rPr>
        <w:t>.0</w:t>
      </w:r>
      <w:r w:rsidRPr="00C1048B">
        <w:rPr>
          <w:rFonts w:ascii="Times New Roman" w:hAnsi="Times New Roman" w:cs="Times New Roman"/>
          <w:sz w:val="24"/>
          <w:szCs w:val="24"/>
        </w:rPr>
        <w:t>e+35.</w:t>
      </w:r>
    </w:p>
    <w:p w:rsidR="0049780E" w:rsidRPr="00C1048B" w:rsidRDefault="0049780E" w:rsidP="001C0A2F">
      <w:pPr>
        <w:pStyle w:val="PlainText"/>
        <w:rPr>
          <w:rFonts w:ascii="Times New Roman" w:hAnsi="Times New Roman" w:cs="Times New Roman"/>
          <w:sz w:val="24"/>
          <w:szCs w:val="24"/>
        </w:rPr>
      </w:pPr>
    </w:p>
    <w:p w:rsidR="00B124B6" w:rsidRPr="00C1048B" w:rsidRDefault="0049780E" w:rsidP="001C0A2F">
      <w:pPr>
        <w:pStyle w:val="PlainText"/>
        <w:rPr>
          <w:rFonts w:ascii="Times New Roman" w:hAnsi="Times New Roman" w:cs="Times New Roman"/>
          <w:b/>
          <w:sz w:val="24"/>
          <w:szCs w:val="24"/>
        </w:rPr>
      </w:pPr>
      <w:r w:rsidRPr="00C1048B">
        <w:rPr>
          <w:rFonts w:ascii="Times New Roman" w:hAnsi="Times New Roman" w:cs="Times New Roman"/>
          <w:b/>
          <w:sz w:val="24"/>
          <w:szCs w:val="24"/>
          <w:u w:val="single"/>
        </w:rPr>
        <w:t>DATA REMARKS</w:t>
      </w:r>
      <w:r w:rsidRPr="00C1048B">
        <w:rPr>
          <w:rFonts w:ascii="Times New Roman" w:hAnsi="Times New Roman" w:cs="Times New Roman"/>
          <w:b/>
          <w:sz w:val="24"/>
          <w:szCs w:val="24"/>
        </w:rPr>
        <w:t>:</w:t>
      </w:r>
      <w:r w:rsidRPr="00C1048B">
        <w:rPr>
          <w:rFonts w:ascii="Times New Roman" w:hAnsi="Times New Roman" w:cs="Times New Roman"/>
          <w:sz w:val="24"/>
          <w:szCs w:val="24"/>
        </w:rPr>
        <w:cr/>
      </w:r>
    </w:p>
    <w:p w:rsidR="0049780E" w:rsidRPr="00C1048B" w:rsidRDefault="0049780E" w:rsidP="001C0A2F">
      <w:pPr>
        <w:pStyle w:val="PlainText"/>
        <w:rPr>
          <w:rFonts w:ascii="Times New Roman" w:hAnsi="Times New Roman" w:cs="Times New Roman"/>
          <w:b/>
          <w:color w:val="000000"/>
          <w:sz w:val="24"/>
          <w:szCs w:val="24"/>
        </w:rPr>
      </w:pPr>
      <w:r w:rsidRPr="00C1048B">
        <w:rPr>
          <w:rFonts w:ascii="Times New Roman" w:hAnsi="Times New Roman" w:cs="Times New Roman"/>
          <w:b/>
          <w:color w:val="000000"/>
          <w:sz w:val="24"/>
          <w:szCs w:val="24"/>
        </w:rPr>
        <w:lastRenderedPageBreak/>
        <w:t>-Software compatibility (i.e. list of existing software to view/manipulate the data)</w:t>
      </w:r>
    </w:p>
    <w:p w:rsidR="005D4C77" w:rsidRPr="00C1048B" w:rsidRDefault="00047793" w:rsidP="001C0A2F">
      <w:pPr>
        <w:pStyle w:val="PlainText"/>
        <w:rPr>
          <w:rFonts w:ascii="Times New Roman" w:hAnsi="Times New Roman" w:cs="Times New Roman"/>
          <w:color w:val="000000"/>
          <w:sz w:val="24"/>
          <w:szCs w:val="24"/>
        </w:rPr>
      </w:pPr>
      <w:r w:rsidRPr="00C1048B">
        <w:rPr>
          <w:rFonts w:ascii="Times New Roman" w:hAnsi="Times New Roman" w:cs="Times New Roman"/>
          <w:color w:val="000000"/>
          <w:sz w:val="24"/>
          <w:szCs w:val="24"/>
        </w:rPr>
        <w:t xml:space="preserve">Files are simple text with comma-separated values and a 1-line header.  </w:t>
      </w:r>
      <w:r w:rsidR="00FC2A13" w:rsidRPr="00C1048B">
        <w:rPr>
          <w:rFonts w:ascii="Times New Roman" w:hAnsi="Times New Roman" w:cs="Times New Roman"/>
          <w:color w:val="000000"/>
          <w:sz w:val="24"/>
          <w:szCs w:val="24"/>
        </w:rPr>
        <w:t>Each file has multiple depth bins</w:t>
      </w:r>
      <w:r w:rsidR="00557981" w:rsidRPr="00C1048B">
        <w:rPr>
          <w:rFonts w:ascii="Times New Roman" w:hAnsi="Times New Roman" w:cs="Times New Roman"/>
          <w:color w:val="000000"/>
          <w:sz w:val="24"/>
          <w:szCs w:val="24"/>
        </w:rPr>
        <w:t xml:space="preserve"> in sections within the</w:t>
      </w:r>
      <w:r w:rsidR="00225887" w:rsidRPr="00C1048B">
        <w:rPr>
          <w:rFonts w:ascii="Times New Roman" w:hAnsi="Times New Roman" w:cs="Times New Roman"/>
          <w:color w:val="000000"/>
          <w:sz w:val="24"/>
          <w:szCs w:val="24"/>
        </w:rPr>
        <w:t xml:space="preserve"> file</w:t>
      </w:r>
      <w:r w:rsidR="00FC2A13" w:rsidRPr="00C1048B">
        <w:rPr>
          <w:rFonts w:ascii="Times New Roman" w:hAnsi="Times New Roman" w:cs="Times New Roman"/>
          <w:color w:val="000000"/>
          <w:sz w:val="24"/>
          <w:szCs w:val="24"/>
        </w:rPr>
        <w:t xml:space="preserve">.  </w:t>
      </w:r>
      <w:r w:rsidRPr="00C1048B">
        <w:rPr>
          <w:rFonts w:ascii="Times New Roman" w:hAnsi="Times New Roman" w:cs="Times New Roman"/>
          <w:color w:val="000000"/>
          <w:sz w:val="24"/>
          <w:szCs w:val="24"/>
        </w:rPr>
        <w:t>Data are useable in Excel, and any software that will intake csv values.</w:t>
      </w:r>
    </w:p>
    <w:p w:rsidR="00FC2A13" w:rsidRPr="00C1048B" w:rsidRDefault="00FC2A13" w:rsidP="001C0A2F">
      <w:pPr>
        <w:pStyle w:val="PlainText"/>
        <w:rPr>
          <w:rFonts w:ascii="Times New Roman" w:hAnsi="Times New Roman" w:cs="Times New Roman"/>
          <w:b/>
          <w:sz w:val="24"/>
          <w:szCs w:val="24"/>
          <w:u w:val="single"/>
        </w:rPr>
      </w:pPr>
    </w:p>
    <w:p w:rsidR="0049780E" w:rsidRPr="00C1048B" w:rsidRDefault="0049780E" w:rsidP="001C0A2F">
      <w:pPr>
        <w:pStyle w:val="PlainText"/>
        <w:rPr>
          <w:rFonts w:ascii="Times New Roman" w:hAnsi="Times New Roman" w:cs="Times New Roman"/>
          <w:b/>
          <w:sz w:val="24"/>
          <w:szCs w:val="24"/>
        </w:rPr>
      </w:pPr>
      <w:r w:rsidRPr="00C1048B">
        <w:rPr>
          <w:rFonts w:ascii="Times New Roman" w:hAnsi="Times New Roman" w:cs="Times New Roman"/>
          <w:b/>
          <w:sz w:val="24"/>
          <w:szCs w:val="24"/>
          <w:u w:val="single"/>
        </w:rPr>
        <w:t>REFERENCES</w:t>
      </w:r>
      <w:r w:rsidRPr="00C1048B">
        <w:rPr>
          <w:rFonts w:ascii="Times New Roman" w:hAnsi="Times New Roman" w:cs="Times New Roman"/>
          <w:b/>
          <w:sz w:val="24"/>
          <w:szCs w:val="24"/>
        </w:rPr>
        <w:t>:</w:t>
      </w:r>
      <w:r w:rsidRPr="00C1048B">
        <w:rPr>
          <w:rFonts w:ascii="Times New Roman" w:hAnsi="Times New Roman" w:cs="Times New Roman"/>
          <w:sz w:val="24"/>
          <w:szCs w:val="24"/>
        </w:rPr>
        <w:cr/>
      </w:r>
    </w:p>
    <w:p w:rsidR="0049780E" w:rsidRPr="00C1048B" w:rsidRDefault="0049780E" w:rsidP="001C0A2F">
      <w:pPr>
        <w:pStyle w:val="PlainText"/>
        <w:rPr>
          <w:rFonts w:ascii="Times New Roman" w:hAnsi="Times New Roman" w:cs="Times New Roman"/>
          <w:b/>
          <w:sz w:val="24"/>
          <w:szCs w:val="24"/>
        </w:rPr>
      </w:pPr>
      <w:r w:rsidRPr="00C1048B">
        <w:rPr>
          <w:rFonts w:ascii="Times New Roman" w:hAnsi="Times New Roman" w:cs="Times New Roman"/>
          <w:b/>
          <w:sz w:val="24"/>
          <w:szCs w:val="24"/>
        </w:rPr>
        <w:t>-List of documents cited in this data set description</w:t>
      </w:r>
    </w:p>
    <w:p w:rsidR="00FC55BA" w:rsidRPr="009B44FD" w:rsidRDefault="009B44FD" w:rsidP="00FC55BA">
      <w:pPr>
        <w:pStyle w:val="PlainText"/>
        <w:rPr>
          <w:rFonts w:ascii="Times New Roman" w:hAnsi="Times New Roman" w:cs="Times New Roman"/>
          <w:b/>
          <w:sz w:val="24"/>
          <w:szCs w:val="24"/>
        </w:rPr>
      </w:pPr>
      <w:r w:rsidRPr="009B44FD">
        <w:rPr>
          <w:rFonts w:ascii="Times New Roman" w:hAnsi="Times New Roman" w:cs="Times New Roman"/>
          <w:b/>
          <w:sz w:val="24"/>
          <w:szCs w:val="24"/>
        </w:rPr>
        <w:t>Instrument references</w:t>
      </w:r>
      <w:r w:rsidR="00FC55BA" w:rsidRPr="009B44FD">
        <w:rPr>
          <w:rFonts w:ascii="Times New Roman" w:hAnsi="Times New Roman" w:cs="Times New Roman"/>
          <w:b/>
          <w:sz w:val="24"/>
          <w:szCs w:val="24"/>
        </w:rPr>
        <w:t xml:space="preserve">:  </w:t>
      </w:r>
    </w:p>
    <w:p w:rsidR="00F37596" w:rsidRPr="00C1048B" w:rsidRDefault="00F37596" w:rsidP="00F37596">
      <w:pPr>
        <w:pStyle w:val="PlainText"/>
        <w:rPr>
          <w:rFonts w:ascii="Times New Roman" w:hAnsi="Times New Roman" w:cs="Times New Roman"/>
          <w:sz w:val="24"/>
          <w:szCs w:val="24"/>
        </w:rPr>
      </w:pPr>
      <w:r w:rsidRPr="00C1048B">
        <w:rPr>
          <w:rFonts w:ascii="Times New Roman" w:hAnsi="Times New Roman" w:cs="Times New Roman"/>
          <w:sz w:val="24"/>
          <w:szCs w:val="24"/>
        </w:rPr>
        <w:t xml:space="preserve">  </w:t>
      </w:r>
      <w:r w:rsidR="00FC55BA" w:rsidRPr="00C1048B">
        <w:rPr>
          <w:rFonts w:ascii="Times New Roman" w:hAnsi="Times New Roman" w:cs="Times New Roman"/>
          <w:sz w:val="24"/>
          <w:szCs w:val="24"/>
        </w:rPr>
        <w:t xml:space="preserve">    </w:t>
      </w:r>
      <w:hyperlink r:id="rId12" w:history="1">
        <w:r w:rsidRPr="00C1048B">
          <w:rPr>
            <w:rStyle w:val="Hyperlink"/>
            <w:rFonts w:ascii="Times New Roman" w:hAnsi="Times New Roman" w:cs="Times New Roman"/>
            <w:color w:val="auto"/>
            <w:sz w:val="24"/>
            <w:szCs w:val="24"/>
          </w:rPr>
          <w:t>http://www.rdinstruments.com/sen.aspx</w:t>
        </w:r>
      </w:hyperlink>
    </w:p>
    <w:p w:rsidR="00F37596" w:rsidRDefault="00F37596" w:rsidP="00F37596">
      <w:pPr>
        <w:pStyle w:val="PlainText"/>
        <w:rPr>
          <w:rFonts w:ascii="Times New Roman" w:hAnsi="Times New Roman" w:cs="Times New Roman"/>
          <w:sz w:val="24"/>
          <w:szCs w:val="24"/>
        </w:rPr>
      </w:pPr>
      <w:r w:rsidRPr="00C1048B">
        <w:rPr>
          <w:rFonts w:ascii="Times New Roman" w:hAnsi="Times New Roman" w:cs="Times New Roman"/>
          <w:sz w:val="24"/>
          <w:szCs w:val="24"/>
        </w:rPr>
        <w:t xml:space="preserve">  </w:t>
      </w:r>
      <w:r w:rsidR="009B44FD">
        <w:rPr>
          <w:rFonts w:ascii="Times New Roman" w:hAnsi="Times New Roman" w:cs="Times New Roman"/>
          <w:sz w:val="24"/>
          <w:szCs w:val="24"/>
        </w:rPr>
        <w:t xml:space="preserve">   </w:t>
      </w:r>
      <w:r w:rsidRPr="00C1048B">
        <w:rPr>
          <w:rFonts w:ascii="Times New Roman" w:hAnsi="Times New Roman" w:cs="Times New Roman"/>
          <w:sz w:val="24"/>
          <w:szCs w:val="24"/>
        </w:rPr>
        <w:t xml:space="preserve"> </w:t>
      </w:r>
      <w:hyperlink r:id="rId13" w:history="1">
        <w:r w:rsidRPr="00C1048B">
          <w:rPr>
            <w:rStyle w:val="Hyperlink"/>
            <w:rFonts w:ascii="Times New Roman" w:hAnsi="Times New Roman" w:cs="Times New Roman"/>
            <w:color w:val="auto"/>
            <w:sz w:val="24"/>
            <w:szCs w:val="24"/>
          </w:rPr>
          <w:t>http://www.rdinstruments.com/datasheets/wh_sentinel.pdf</w:t>
        </w:r>
      </w:hyperlink>
    </w:p>
    <w:p w:rsidR="009B44FD" w:rsidRDefault="009B44FD" w:rsidP="00F37596">
      <w:pPr>
        <w:pStyle w:val="PlainText"/>
        <w:rPr>
          <w:rFonts w:ascii="Times New Roman" w:hAnsi="Times New Roman" w:cs="Times New Roman"/>
          <w:b/>
          <w:sz w:val="24"/>
          <w:szCs w:val="24"/>
        </w:rPr>
      </w:pPr>
    </w:p>
    <w:p w:rsidR="009B44FD" w:rsidRPr="009B44FD" w:rsidRDefault="009B44FD" w:rsidP="00F37596">
      <w:pPr>
        <w:pStyle w:val="PlainText"/>
        <w:rPr>
          <w:rFonts w:ascii="Times New Roman" w:hAnsi="Times New Roman" w:cs="Times New Roman"/>
          <w:b/>
          <w:sz w:val="24"/>
          <w:szCs w:val="24"/>
        </w:rPr>
      </w:pPr>
      <w:r w:rsidRPr="009B44FD">
        <w:rPr>
          <w:rFonts w:ascii="Times New Roman" w:hAnsi="Times New Roman" w:cs="Times New Roman"/>
          <w:b/>
          <w:sz w:val="24"/>
          <w:szCs w:val="24"/>
        </w:rPr>
        <w:t>Data collection and project information:</w:t>
      </w:r>
    </w:p>
    <w:p w:rsidR="009B44FD" w:rsidRDefault="009B44FD" w:rsidP="009B44FD">
      <w:pPr>
        <w:pStyle w:val="PlainText"/>
        <w:rPr>
          <w:rFonts w:ascii="Times New Roman" w:hAnsi="Times New Roman" w:cs="Times New Roman"/>
          <w:sz w:val="24"/>
          <w:szCs w:val="24"/>
        </w:rPr>
      </w:pPr>
      <w:r w:rsidRPr="00C07F7D">
        <w:rPr>
          <w:rFonts w:ascii="Times New Roman" w:hAnsi="Times New Roman" w:cs="Times New Roman"/>
          <w:sz w:val="24"/>
          <w:szCs w:val="24"/>
        </w:rPr>
        <w:t>EcoFOCI project at NOAA/PMEL</w:t>
      </w:r>
      <w:r>
        <w:rPr>
          <w:rFonts w:ascii="Times New Roman" w:hAnsi="Times New Roman" w:cs="Times New Roman"/>
          <w:sz w:val="24"/>
          <w:szCs w:val="24"/>
        </w:rPr>
        <w:t>:</w:t>
      </w:r>
    </w:p>
    <w:p w:rsidR="009B44FD" w:rsidRDefault="009B44FD" w:rsidP="009B44FD">
      <w:pPr>
        <w:pStyle w:val="PlainText"/>
        <w:rPr>
          <w:rFonts w:ascii="Times New Roman" w:hAnsi="Times New Roman" w:cs="Times New Roman"/>
          <w:sz w:val="24"/>
          <w:szCs w:val="24"/>
        </w:rPr>
      </w:pPr>
      <w:r>
        <w:rPr>
          <w:rFonts w:ascii="Times New Roman" w:hAnsi="Times New Roman" w:cs="Times New Roman"/>
          <w:sz w:val="24"/>
          <w:szCs w:val="24"/>
        </w:rPr>
        <w:t xml:space="preserve">      </w:t>
      </w:r>
      <w:hyperlink r:id="rId14" w:history="1">
        <w:r w:rsidRPr="00C07F7D">
          <w:rPr>
            <w:rStyle w:val="Hyperlink"/>
            <w:rFonts w:ascii="Times New Roman" w:hAnsi="Times New Roman" w:cs="Times New Roman"/>
            <w:sz w:val="24"/>
            <w:szCs w:val="24"/>
          </w:rPr>
          <w:t>http://www.ecofoci.noaa.gov/</w:t>
        </w:r>
      </w:hyperlink>
    </w:p>
    <w:p w:rsidR="002B675D" w:rsidRPr="00C1048B" w:rsidRDefault="00CF66BF" w:rsidP="00F37596">
      <w:pPr>
        <w:pStyle w:val="PlainText"/>
        <w:rPr>
          <w:rFonts w:ascii="Times New Roman" w:hAnsi="Times New Roman" w:cs="Times New Roman"/>
          <w:sz w:val="24"/>
          <w:szCs w:val="24"/>
        </w:rPr>
      </w:pPr>
      <w:r w:rsidRPr="00C1048B">
        <w:rPr>
          <w:rFonts w:ascii="Times New Roman" w:hAnsi="Times New Roman" w:cs="Times New Roman"/>
          <w:sz w:val="24"/>
          <w:szCs w:val="24"/>
        </w:rPr>
        <w:t xml:space="preserve">EcoFOCI data-collection information </w:t>
      </w:r>
      <w:r w:rsidR="002B675D" w:rsidRPr="00C1048B">
        <w:rPr>
          <w:rFonts w:ascii="Times New Roman" w:hAnsi="Times New Roman" w:cs="Times New Roman"/>
          <w:sz w:val="24"/>
          <w:szCs w:val="24"/>
        </w:rPr>
        <w:t xml:space="preserve">   </w:t>
      </w:r>
    </w:p>
    <w:p w:rsidR="00CF66BF" w:rsidRPr="00C1048B" w:rsidRDefault="002B675D" w:rsidP="00F37596">
      <w:pPr>
        <w:pStyle w:val="PlainText"/>
        <w:rPr>
          <w:rFonts w:ascii="Times New Roman" w:hAnsi="Times New Roman" w:cs="Times New Roman"/>
          <w:sz w:val="24"/>
          <w:szCs w:val="24"/>
        </w:rPr>
      </w:pPr>
      <w:r w:rsidRPr="00C1048B">
        <w:rPr>
          <w:rFonts w:ascii="Times New Roman" w:hAnsi="Times New Roman" w:cs="Times New Roman"/>
          <w:sz w:val="24"/>
          <w:szCs w:val="24"/>
        </w:rPr>
        <w:t xml:space="preserve">   </w:t>
      </w:r>
      <w:r w:rsidR="009B44FD">
        <w:rPr>
          <w:rFonts w:ascii="Times New Roman" w:hAnsi="Times New Roman" w:cs="Times New Roman"/>
          <w:sz w:val="24"/>
          <w:szCs w:val="24"/>
        </w:rPr>
        <w:t xml:space="preserve">   </w:t>
      </w:r>
      <w:hyperlink r:id="rId15" w:history="1">
        <w:r w:rsidRPr="00C1048B">
          <w:rPr>
            <w:rStyle w:val="Hyperlink"/>
            <w:rFonts w:ascii="Times New Roman" w:hAnsi="Times New Roman" w:cs="Times New Roman"/>
            <w:color w:val="auto"/>
            <w:sz w:val="24"/>
            <w:szCs w:val="24"/>
          </w:rPr>
          <w:t>http://www.ecofoci.noaa.gov/efoci_dataDescription.shtml</w:t>
        </w:r>
      </w:hyperlink>
    </w:p>
    <w:p w:rsidR="00BD672B" w:rsidRPr="00C1048B" w:rsidRDefault="00BD672B" w:rsidP="00BD672B">
      <w:pPr>
        <w:pStyle w:val="PlainText"/>
        <w:rPr>
          <w:rFonts w:ascii="Times New Roman" w:hAnsi="Times New Roman" w:cs="Times New Roman"/>
          <w:sz w:val="24"/>
          <w:szCs w:val="24"/>
        </w:rPr>
      </w:pPr>
      <w:r w:rsidRPr="00C1048B">
        <w:rPr>
          <w:rFonts w:ascii="Times New Roman" w:hAnsi="Times New Roman" w:cs="Times New Roman"/>
          <w:sz w:val="24"/>
          <w:szCs w:val="24"/>
        </w:rPr>
        <w:t>2010 Cruise Report:</w:t>
      </w:r>
    </w:p>
    <w:p w:rsidR="00BD672B" w:rsidRPr="00C1048B" w:rsidRDefault="00BD672B" w:rsidP="00BD672B">
      <w:pPr>
        <w:pStyle w:val="PlainText"/>
        <w:rPr>
          <w:rFonts w:ascii="Times New Roman" w:hAnsi="Times New Roman" w:cs="Times New Roman"/>
          <w:sz w:val="24"/>
          <w:szCs w:val="24"/>
        </w:rPr>
      </w:pPr>
      <w:hyperlink r:id="rId16" w:history="1">
        <w:r w:rsidRPr="00C1048B">
          <w:rPr>
            <w:rStyle w:val="Hyperlink"/>
            <w:rFonts w:ascii="Times New Roman" w:hAnsi="Times New Roman" w:cs="Times New Roman"/>
            <w:color w:val="auto"/>
            <w:sz w:val="24"/>
            <w:szCs w:val="24"/>
          </w:rPr>
          <w:t>http://www.pmel.noaa.gov/foci/operations/2010/1AE10/CHAOZ2010_CruiseReport.pdf</w:t>
        </w:r>
      </w:hyperlink>
    </w:p>
    <w:p w:rsidR="00BD672B" w:rsidRPr="00C1048B" w:rsidRDefault="00BD672B" w:rsidP="00BD672B">
      <w:pPr>
        <w:pStyle w:val="PlainText"/>
        <w:rPr>
          <w:rFonts w:ascii="Times New Roman" w:hAnsi="Times New Roman" w:cs="Times New Roman"/>
          <w:sz w:val="24"/>
          <w:szCs w:val="24"/>
        </w:rPr>
      </w:pPr>
      <w:r w:rsidRPr="00C1048B">
        <w:rPr>
          <w:rFonts w:ascii="Times New Roman" w:hAnsi="Times New Roman" w:cs="Times New Roman"/>
          <w:sz w:val="24"/>
          <w:szCs w:val="24"/>
        </w:rPr>
        <w:t xml:space="preserve">2011 Cruise Report: </w:t>
      </w:r>
      <w:hyperlink r:id="rId17" w:history="1">
        <w:r w:rsidRPr="00C1048B">
          <w:rPr>
            <w:rStyle w:val="Hyperlink"/>
            <w:rFonts w:ascii="Times New Roman" w:hAnsi="Times New Roman" w:cs="Times New Roman"/>
            <w:color w:val="auto"/>
            <w:sz w:val="24"/>
            <w:szCs w:val="24"/>
          </w:rPr>
          <w:t>http://www.pmel.noaa.gov/foci/operations/2011/1MB11/CHAOZ2011_CruiseReport.pdf</w:t>
        </w:r>
      </w:hyperlink>
    </w:p>
    <w:p w:rsidR="00BD672B" w:rsidRPr="00C1048B" w:rsidRDefault="00BD672B" w:rsidP="00BD672B">
      <w:pPr>
        <w:pStyle w:val="PlainText"/>
        <w:rPr>
          <w:rFonts w:ascii="Times New Roman" w:hAnsi="Times New Roman" w:cs="Times New Roman"/>
          <w:sz w:val="24"/>
          <w:szCs w:val="24"/>
        </w:rPr>
      </w:pPr>
      <w:r w:rsidRPr="00C1048B">
        <w:rPr>
          <w:rFonts w:ascii="Times New Roman" w:hAnsi="Times New Roman" w:cs="Times New Roman"/>
          <w:sz w:val="24"/>
          <w:szCs w:val="24"/>
        </w:rPr>
        <w:t>NOAA/NMML overview and quarterly reports</w:t>
      </w:r>
      <w:r w:rsidR="00667747">
        <w:rPr>
          <w:rFonts w:ascii="Times New Roman" w:hAnsi="Times New Roman" w:cs="Times New Roman"/>
          <w:sz w:val="24"/>
          <w:szCs w:val="24"/>
        </w:rPr>
        <w:t xml:space="preserve"> for CHAOZ</w:t>
      </w:r>
      <w:r w:rsidRPr="00C1048B">
        <w:rPr>
          <w:rFonts w:ascii="Times New Roman" w:hAnsi="Times New Roman" w:cs="Times New Roman"/>
          <w:sz w:val="24"/>
          <w:szCs w:val="24"/>
        </w:rPr>
        <w:t>:</w:t>
      </w:r>
    </w:p>
    <w:p w:rsidR="00BD672B" w:rsidRPr="00C1048B" w:rsidRDefault="00BD672B" w:rsidP="00BD672B">
      <w:pPr>
        <w:pStyle w:val="PlainText"/>
        <w:rPr>
          <w:rFonts w:ascii="Times New Roman" w:hAnsi="Times New Roman" w:cs="Times New Roman"/>
          <w:sz w:val="24"/>
          <w:szCs w:val="24"/>
        </w:rPr>
      </w:pPr>
      <w:hyperlink r:id="rId18" w:history="1">
        <w:r w:rsidRPr="00C1048B">
          <w:rPr>
            <w:rStyle w:val="Hyperlink"/>
            <w:rFonts w:ascii="Times New Roman" w:hAnsi="Times New Roman" w:cs="Times New Roman"/>
            <w:color w:val="auto"/>
            <w:sz w:val="24"/>
            <w:szCs w:val="24"/>
          </w:rPr>
          <w:t>http://www.afsc.noaa.gov/nmml/cetacean/chaoz.php</w:t>
        </w:r>
      </w:hyperlink>
    </w:p>
    <w:p w:rsidR="00EE35CA" w:rsidRDefault="00EE35CA" w:rsidP="001C0A2F">
      <w:pPr>
        <w:pStyle w:val="PlainText"/>
        <w:rPr>
          <w:rFonts w:ascii="Times New Roman" w:hAnsi="Times New Roman" w:cs="Times New Roman"/>
          <w:color w:val="E36C0A"/>
          <w:sz w:val="24"/>
          <w:szCs w:val="24"/>
        </w:rPr>
      </w:pPr>
    </w:p>
    <w:p w:rsidR="009B44FD" w:rsidRPr="00421715" w:rsidRDefault="009B44FD" w:rsidP="009B44FD">
      <w:pPr>
        <w:pStyle w:val="PlainText"/>
        <w:rPr>
          <w:rFonts w:ascii="Times New Roman" w:hAnsi="Times New Roman" w:cs="Times New Roman"/>
          <w:b/>
          <w:sz w:val="24"/>
          <w:szCs w:val="24"/>
        </w:rPr>
      </w:pPr>
      <w:r w:rsidRPr="00421715">
        <w:rPr>
          <w:rFonts w:ascii="Times New Roman" w:hAnsi="Times New Roman" w:cs="Times New Roman"/>
          <w:b/>
          <w:sz w:val="24"/>
          <w:szCs w:val="24"/>
          <w:u w:val="single"/>
        </w:rPr>
        <w:t>METADATA INFORMATION</w:t>
      </w:r>
      <w:r w:rsidRPr="00421715">
        <w:rPr>
          <w:rFonts w:ascii="Times New Roman" w:hAnsi="Times New Roman" w:cs="Times New Roman"/>
          <w:b/>
          <w:sz w:val="24"/>
          <w:szCs w:val="24"/>
        </w:rPr>
        <w:t>:</w:t>
      </w:r>
    </w:p>
    <w:p w:rsidR="009B44FD" w:rsidRPr="00421715" w:rsidRDefault="009B44FD" w:rsidP="009B44FD">
      <w:pPr>
        <w:pStyle w:val="PlainText"/>
        <w:rPr>
          <w:rFonts w:ascii="Times New Roman" w:hAnsi="Times New Roman" w:cs="Times New Roman"/>
          <w:sz w:val="24"/>
          <w:szCs w:val="24"/>
        </w:rPr>
      </w:pPr>
      <w:r w:rsidRPr="00421715">
        <w:rPr>
          <w:rFonts w:ascii="Times New Roman" w:hAnsi="Times New Roman" w:cs="Times New Roman"/>
          <w:sz w:val="24"/>
          <w:szCs w:val="24"/>
        </w:rPr>
        <w:t>Metadata format is based on UCAR/NCAR - Earth Observing Laboratory template formulated for CADIS (Cooperative Arctic Data and Information Service) in 2008 with consideration of IPY 2007-08 metadata profile.  The format and information fields support extraction of ISO-standard metadata (ISO-19115) and DIF-formatted metadata.</w:t>
      </w:r>
    </w:p>
    <w:p w:rsidR="009B44FD" w:rsidRPr="00A50B9B" w:rsidRDefault="009B44FD" w:rsidP="009B44FD">
      <w:pPr>
        <w:pStyle w:val="PlainText"/>
        <w:rPr>
          <w:rFonts w:ascii="Times New Roman" w:hAnsi="Times New Roman" w:cs="Times New Roman"/>
          <w:color w:val="548DD4"/>
          <w:sz w:val="24"/>
          <w:szCs w:val="24"/>
        </w:rPr>
      </w:pPr>
    </w:p>
    <w:p w:rsidR="009B44FD" w:rsidRPr="00421715" w:rsidRDefault="009B44FD" w:rsidP="009B44FD">
      <w:pPr>
        <w:pStyle w:val="PlainText"/>
        <w:rPr>
          <w:rFonts w:ascii="Times New Roman" w:hAnsi="Times New Roman" w:cs="Times New Roman"/>
          <w:b/>
          <w:sz w:val="24"/>
          <w:szCs w:val="24"/>
        </w:rPr>
      </w:pPr>
      <w:r w:rsidRPr="00421715">
        <w:rPr>
          <w:rFonts w:ascii="Times New Roman" w:hAnsi="Times New Roman" w:cs="Times New Roman"/>
          <w:b/>
          <w:sz w:val="24"/>
          <w:szCs w:val="24"/>
          <w:u w:val="single"/>
        </w:rPr>
        <w:t>VERSIONS</w:t>
      </w:r>
      <w:r w:rsidRPr="00421715">
        <w:rPr>
          <w:rFonts w:ascii="Times New Roman" w:hAnsi="Times New Roman" w:cs="Times New Roman"/>
          <w:b/>
          <w:sz w:val="24"/>
          <w:szCs w:val="24"/>
        </w:rPr>
        <w:t>:</w:t>
      </w:r>
    </w:p>
    <w:p w:rsidR="009B44FD" w:rsidRPr="00421715" w:rsidRDefault="009B44FD" w:rsidP="009B44FD">
      <w:pPr>
        <w:pStyle w:val="PlainText"/>
        <w:rPr>
          <w:rFonts w:ascii="Times New Roman" w:hAnsi="Times New Roman" w:cs="Times New Roman"/>
          <w:sz w:val="24"/>
          <w:szCs w:val="24"/>
        </w:rPr>
      </w:pPr>
      <w:r w:rsidRPr="00421715">
        <w:rPr>
          <w:rFonts w:ascii="Times New Roman" w:hAnsi="Times New Roman" w:cs="Times New Roman"/>
          <w:sz w:val="24"/>
          <w:szCs w:val="24"/>
        </w:rPr>
        <w:t>Data version:  0</w:t>
      </w:r>
    </w:p>
    <w:p w:rsidR="009B44FD" w:rsidRPr="00421715" w:rsidRDefault="009B44FD" w:rsidP="009B44FD">
      <w:pPr>
        <w:pStyle w:val="PlainText"/>
        <w:rPr>
          <w:rFonts w:ascii="Times New Roman" w:hAnsi="Times New Roman" w:cs="Times New Roman"/>
          <w:sz w:val="24"/>
          <w:szCs w:val="24"/>
        </w:rPr>
      </w:pPr>
      <w:r>
        <w:rPr>
          <w:rFonts w:ascii="Times New Roman" w:hAnsi="Times New Roman" w:cs="Times New Roman"/>
          <w:sz w:val="24"/>
          <w:szCs w:val="24"/>
        </w:rPr>
        <w:t>Metadata version:  1</w:t>
      </w:r>
    </w:p>
    <w:p w:rsidR="009B44FD" w:rsidRPr="00C1048B" w:rsidRDefault="009B44FD" w:rsidP="001C0A2F">
      <w:pPr>
        <w:pStyle w:val="PlainText"/>
        <w:rPr>
          <w:rFonts w:ascii="Times New Roman" w:hAnsi="Times New Roman" w:cs="Times New Roman"/>
          <w:color w:val="E36C0A"/>
          <w:sz w:val="24"/>
          <w:szCs w:val="24"/>
        </w:rPr>
      </w:pPr>
    </w:p>
    <w:sectPr w:rsidR="009B44FD" w:rsidRPr="00C1048B" w:rsidSect="001C0A2F">
      <w:pgSz w:w="12240" w:h="15840"/>
      <w:pgMar w:top="144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14A4E"/>
    <w:rsid w:val="000048CC"/>
    <w:rsid w:val="00006444"/>
    <w:rsid w:val="00013653"/>
    <w:rsid w:val="00013704"/>
    <w:rsid w:val="000163A6"/>
    <w:rsid w:val="0002469F"/>
    <w:rsid w:val="00025876"/>
    <w:rsid w:val="00027369"/>
    <w:rsid w:val="000343F3"/>
    <w:rsid w:val="00043125"/>
    <w:rsid w:val="00047793"/>
    <w:rsid w:val="00051875"/>
    <w:rsid w:val="0005328B"/>
    <w:rsid w:val="0005424E"/>
    <w:rsid w:val="00070960"/>
    <w:rsid w:val="00075E19"/>
    <w:rsid w:val="00077EBD"/>
    <w:rsid w:val="00080F95"/>
    <w:rsid w:val="00090DAC"/>
    <w:rsid w:val="00094DDE"/>
    <w:rsid w:val="000A02A2"/>
    <w:rsid w:val="000A0ECD"/>
    <w:rsid w:val="000A4D5F"/>
    <w:rsid w:val="000B7974"/>
    <w:rsid w:val="000C1122"/>
    <w:rsid w:val="000F0FC2"/>
    <w:rsid w:val="000F4E48"/>
    <w:rsid w:val="00111DA3"/>
    <w:rsid w:val="00115DEA"/>
    <w:rsid w:val="00117737"/>
    <w:rsid w:val="001201DB"/>
    <w:rsid w:val="00123C09"/>
    <w:rsid w:val="001272D2"/>
    <w:rsid w:val="00134EEA"/>
    <w:rsid w:val="00136CB1"/>
    <w:rsid w:val="001420FA"/>
    <w:rsid w:val="00144662"/>
    <w:rsid w:val="001453E6"/>
    <w:rsid w:val="001514F1"/>
    <w:rsid w:val="00161DF1"/>
    <w:rsid w:val="00163143"/>
    <w:rsid w:val="00170A70"/>
    <w:rsid w:val="00173267"/>
    <w:rsid w:val="00175A5B"/>
    <w:rsid w:val="00191E62"/>
    <w:rsid w:val="00192463"/>
    <w:rsid w:val="00196396"/>
    <w:rsid w:val="001C0A2F"/>
    <w:rsid w:val="001C190D"/>
    <w:rsid w:val="001C4576"/>
    <w:rsid w:val="001C722D"/>
    <w:rsid w:val="001D0E14"/>
    <w:rsid w:val="001D798E"/>
    <w:rsid w:val="001E602E"/>
    <w:rsid w:val="001E67F8"/>
    <w:rsid w:val="001E7D95"/>
    <w:rsid w:val="001F18D0"/>
    <w:rsid w:val="001F4B1D"/>
    <w:rsid w:val="00214A4E"/>
    <w:rsid w:val="00214D8F"/>
    <w:rsid w:val="002163C6"/>
    <w:rsid w:val="00224A0F"/>
    <w:rsid w:val="00225887"/>
    <w:rsid w:val="00226024"/>
    <w:rsid w:val="00226FB5"/>
    <w:rsid w:val="00227319"/>
    <w:rsid w:val="00234D1D"/>
    <w:rsid w:val="00244065"/>
    <w:rsid w:val="00244C80"/>
    <w:rsid w:val="00256D1D"/>
    <w:rsid w:val="00263D38"/>
    <w:rsid w:val="0026642A"/>
    <w:rsid w:val="00272AC5"/>
    <w:rsid w:val="00277322"/>
    <w:rsid w:val="00280505"/>
    <w:rsid w:val="00282761"/>
    <w:rsid w:val="00291DC7"/>
    <w:rsid w:val="002A4A44"/>
    <w:rsid w:val="002A6D11"/>
    <w:rsid w:val="002B675D"/>
    <w:rsid w:val="002C1509"/>
    <w:rsid w:val="002C70C1"/>
    <w:rsid w:val="002E44B3"/>
    <w:rsid w:val="002F5249"/>
    <w:rsid w:val="003103E7"/>
    <w:rsid w:val="003123BF"/>
    <w:rsid w:val="0031737C"/>
    <w:rsid w:val="00331ABD"/>
    <w:rsid w:val="0033496C"/>
    <w:rsid w:val="00341E12"/>
    <w:rsid w:val="003453CA"/>
    <w:rsid w:val="00347B46"/>
    <w:rsid w:val="003520FA"/>
    <w:rsid w:val="00360342"/>
    <w:rsid w:val="00363A0C"/>
    <w:rsid w:val="00374A17"/>
    <w:rsid w:val="00376D44"/>
    <w:rsid w:val="003904A4"/>
    <w:rsid w:val="00390A85"/>
    <w:rsid w:val="00395287"/>
    <w:rsid w:val="003A26C8"/>
    <w:rsid w:val="003A551B"/>
    <w:rsid w:val="003B31BF"/>
    <w:rsid w:val="003B6EC6"/>
    <w:rsid w:val="003C0829"/>
    <w:rsid w:val="003C5183"/>
    <w:rsid w:val="003D001D"/>
    <w:rsid w:val="003D1520"/>
    <w:rsid w:val="003F00B9"/>
    <w:rsid w:val="003F25AA"/>
    <w:rsid w:val="004100FE"/>
    <w:rsid w:val="004131F3"/>
    <w:rsid w:val="004253B8"/>
    <w:rsid w:val="00425E40"/>
    <w:rsid w:val="00435B52"/>
    <w:rsid w:val="0043642B"/>
    <w:rsid w:val="0044640B"/>
    <w:rsid w:val="004470B5"/>
    <w:rsid w:val="004477AE"/>
    <w:rsid w:val="004500B2"/>
    <w:rsid w:val="00472C4B"/>
    <w:rsid w:val="004752D5"/>
    <w:rsid w:val="00477C8D"/>
    <w:rsid w:val="00487425"/>
    <w:rsid w:val="0049780E"/>
    <w:rsid w:val="004A1A63"/>
    <w:rsid w:val="004A7864"/>
    <w:rsid w:val="004B206B"/>
    <w:rsid w:val="004B40F9"/>
    <w:rsid w:val="004B6969"/>
    <w:rsid w:val="004C1107"/>
    <w:rsid w:val="004E39A3"/>
    <w:rsid w:val="005116FB"/>
    <w:rsid w:val="00513A1C"/>
    <w:rsid w:val="00513AEF"/>
    <w:rsid w:val="0051537C"/>
    <w:rsid w:val="005265AA"/>
    <w:rsid w:val="005344D1"/>
    <w:rsid w:val="005346CC"/>
    <w:rsid w:val="00534829"/>
    <w:rsid w:val="00554A81"/>
    <w:rsid w:val="00557981"/>
    <w:rsid w:val="0056510E"/>
    <w:rsid w:val="00567CC2"/>
    <w:rsid w:val="00573AC1"/>
    <w:rsid w:val="005956DE"/>
    <w:rsid w:val="005A0480"/>
    <w:rsid w:val="005B2BCA"/>
    <w:rsid w:val="005B3B9E"/>
    <w:rsid w:val="005B3BA8"/>
    <w:rsid w:val="005D4C77"/>
    <w:rsid w:val="005D71A7"/>
    <w:rsid w:val="005E7487"/>
    <w:rsid w:val="00601199"/>
    <w:rsid w:val="00602D05"/>
    <w:rsid w:val="00610B72"/>
    <w:rsid w:val="00613ADD"/>
    <w:rsid w:val="006174AD"/>
    <w:rsid w:val="00632C6C"/>
    <w:rsid w:val="006338D0"/>
    <w:rsid w:val="0064530E"/>
    <w:rsid w:val="0064569A"/>
    <w:rsid w:val="00645E63"/>
    <w:rsid w:val="00651FC4"/>
    <w:rsid w:val="00660D7F"/>
    <w:rsid w:val="00661429"/>
    <w:rsid w:val="00661963"/>
    <w:rsid w:val="00667747"/>
    <w:rsid w:val="006713A4"/>
    <w:rsid w:val="00684AE1"/>
    <w:rsid w:val="0068638D"/>
    <w:rsid w:val="00687A66"/>
    <w:rsid w:val="00697092"/>
    <w:rsid w:val="006A033D"/>
    <w:rsid w:val="006B59F4"/>
    <w:rsid w:val="006C5ABA"/>
    <w:rsid w:val="006C6287"/>
    <w:rsid w:val="006D2E49"/>
    <w:rsid w:val="006D37FA"/>
    <w:rsid w:val="006D4AF0"/>
    <w:rsid w:val="006D59E9"/>
    <w:rsid w:val="006F5497"/>
    <w:rsid w:val="006F6E0D"/>
    <w:rsid w:val="0070011D"/>
    <w:rsid w:val="00707AC1"/>
    <w:rsid w:val="007137FB"/>
    <w:rsid w:val="00723DCB"/>
    <w:rsid w:val="007258EF"/>
    <w:rsid w:val="007302F0"/>
    <w:rsid w:val="007404EE"/>
    <w:rsid w:val="00745584"/>
    <w:rsid w:val="00751789"/>
    <w:rsid w:val="00753FD0"/>
    <w:rsid w:val="0076100E"/>
    <w:rsid w:val="00781E9D"/>
    <w:rsid w:val="007A2B24"/>
    <w:rsid w:val="007A5E6A"/>
    <w:rsid w:val="007B270F"/>
    <w:rsid w:val="007B404B"/>
    <w:rsid w:val="007C6126"/>
    <w:rsid w:val="007C721D"/>
    <w:rsid w:val="007D0C70"/>
    <w:rsid w:val="007D2CD2"/>
    <w:rsid w:val="007F6C4F"/>
    <w:rsid w:val="008133CA"/>
    <w:rsid w:val="008147F0"/>
    <w:rsid w:val="00815A50"/>
    <w:rsid w:val="0081718A"/>
    <w:rsid w:val="00821A18"/>
    <w:rsid w:val="00830D62"/>
    <w:rsid w:val="00834002"/>
    <w:rsid w:val="00834BBF"/>
    <w:rsid w:val="00837B53"/>
    <w:rsid w:val="00841D97"/>
    <w:rsid w:val="008477CD"/>
    <w:rsid w:val="0086223B"/>
    <w:rsid w:val="00882DB9"/>
    <w:rsid w:val="00895F72"/>
    <w:rsid w:val="00897F0E"/>
    <w:rsid w:val="008B0644"/>
    <w:rsid w:val="008C0193"/>
    <w:rsid w:val="008E10F5"/>
    <w:rsid w:val="008F56F6"/>
    <w:rsid w:val="008F5741"/>
    <w:rsid w:val="00907926"/>
    <w:rsid w:val="0092571D"/>
    <w:rsid w:val="0095257B"/>
    <w:rsid w:val="00954A7A"/>
    <w:rsid w:val="00973E4F"/>
    <w:rsid w:val="00981517"/>
    <w:rsid w:val="009863A5"/>
    <w:rsid w:val="00990F9C"/>
    <w:rsid w:val="009947BE"/>
    <w:rsid w:val="009A38C7"/>
    <w:rsid w:val="009A51A6"/>
    <w:rsid w:val="009A65CB"/>
    <w:rsid w:val="009B44FD"/>
    <w:rsid w:val="009B49A4"/>
    <w:rsid w:val="009C1961"/>
    <w:rsid w:val="009D7BF5"/>
    <w:rsid w:val="009E0A93"/>
    <w:rsid w:val="009E339E"/>
    <w:rsid w:val="00A029B6"/>
    <w:rsid w:val="00A07956"/>
    <w:rsid w:val="00A10DAD"/>
    <w:rsid w:val="00A2083A"/>
    <w:rsid w:val="00A23E42"/>
    <w:rsid w:val="00A258B2"/>
    <w:rsid w:val="00A40120"/>
    <w:rsid w:val="00A452BB"/>
    <w:rsid w:val="00A60881"/>
    <w:rsid w:val="00A908F1"/>
    <w:rsid w:val="00A97EB6"/>
    <w:rsid w:val="00AA2DBD"/>
    <w:rsid w:val="00AA63B5"/>
    <w:rsid w:val="00AB7427"/>
    <w:rsid w:val="00AC188C"/>
    <w:rsid w:val="00AC21F5"/>
    <w:rsid w:val="00AC5207"/>
    <w:rsid w:val="00AE1D2D"/>
    <w:rsid w:val="00AE22A0"/>
    <w:rsid w:val="00AE262F"/>
    <w:rsid w:val="00AF4FE8"/>
    <w:rsid w:val="00B07305"/>
    <w:rsid w:val="00B10259"/>
    <w:rsid w:val="00B124B6"/>
    <w:rsid w:val="00B157BB"/>
    <w:rsid w:val="00B204B2"/>
    <w:rsid w:val="00B26AE0"/>
    <w:rsid w:val="00B3541C"/>
    <w:rsid w:val="00B751F6"/>
    <w:rsid w:val="00B92807"/>
    <w:rsid w:val="00B93E69"/>
    <w:rsid w:val="00B96F70"/>
    <w:rsid w:val="00BC069A"/>
    <w:rsid w:val="00BD35B7"/>
    <w:rsid w:val="00BD672B"/>
    <w:rsid w:val="00BD7AFD"/>
    <w:rsid w:val="00BE2F88"/>
    <w:rsid w:val="00BE4D6F"/>
    <w:rsid w:val="00BF75D3"/>
    <w:rsid w:val="00C0424A"/>
    <w:rsid w:val="00C06B43"/>
    <w:rsid w:val="00C06BD1"/>
    <w:rsid w:val="00C1048B"/>
    <w:rsid w:val="00C15405"/>
    <w:rsid w:val="00C21350"/>
    <w:rsid w:val="00C2188E"/>
    <w:rsid w:val="00C24CED"/>
    <w:rsid w:val="00C269B4"/>
    <w:rsid w:val="00C33272"/>
    <w:rsid w:val="00C3751B"/>
    <w:rsid w:val="00C435A6"/>
    <w:rsid w:val="00C47A3B"/>
    <w:rsid w:val="00C53E04"/>
    <w:rsid w:val="00C715E1"/>
    <w:rsid w:val="00C80453"/>
    <w:rsid w:val="00C81EF7"/>
    <w:rsid w:val="00C85D5B"/>
    <w:rsid w:val="00C911F5"/>
    <w:rsid w:val="00C91C3B"/>
    <w:rsid w:val="00C92820"/>
    <w:rsid w:val="00C97C0F"/>
    <w:rsid w:val="00CA3E84"/>
    <w:rsid w:val="00CA3F4C"/>
    <w:rsid w:val="00CB5014"/>
    <w:rsid w:val="00CD3A33"/>
    <w:rsid w:val="00CF3B33"/>
    <w:rsid w:val="00CF66BF"/>
    <w:rsid w:val="00D0394C"/>
    <w:rsid w:val="00D10CE2"/>
    <w:rsid w:val="00D12A2E"/>
    <w:rsid w:val="00D17151"/>
    <w:rsid w:val="00D17FEC"/>
    <w:rsid w:val="00D25F8B"/>
    <w:rsid w:val="00D37FAB"/>
    <w:rsid w:val="00D526E0"/>
    <w:rsid w:val="00D562FB"/>
    <w:rsid w:val="00D71BF4"/>
    <w:rsid w:val="00DA1067"/>
    <w:rsid w:val="00DA70A6"/>
    <w:rsid w:val="00DB48B4"/>
    <w:rsid w:val="00DB5B8E"/>
    <w:rsid w:val="00DC3E4E"/>
    <w:rsid w:val="00DC6544"/>
    <w:rsid w:val="00DD4953"/>
    <w:rsid w:val="00DE2309"/>
    <w:rsid w:val="00E0166B"/>
    <w:rsid w:val="00E050B8"/>
    <w:rsid w:val="00E136D4"/>
    <w:rsid w:val="00E1745A"/>
    <w:rsid w:val="00E22909"/>
    <w:rsid w:val="00E251A0"/>
    <w:rsid w:val="00E33CF7"/>
    <w:rsid w:val="00E37DE4"/>
    <w:rsid w:val="00E7400E"/>
    <w:rsid w:val="00E74E90"/>
    <w:rsid w:val="00E773EE"/>
    <w:rsid w:val="00E814C4"/>
    <w:rsid w:val="00E84AC3"/>
    <w:rsid w:val="00E84BA7"/>
    <w:rsid w:val="00E9219E"/>
    <w:rsid w:val="00E9298A"/>
    <w:rsid w:val="00E9699B"/>
    <w:rsid w:val="00EA444F"/>
    <w:rsid w:val="00EB6424"/>
    <w:rsid w:val="00EC1DA1"/>
    <w:rsid w:val="00EC4964"/>
    <w:rsid w:val="00ED1583"/>
    <w:rsid w:val="00ED51AE"/>
    <w:rsid w:val="00EE00C2"/>
    <w:rsid w:val="00EE06BE"/>
    <w:rsid w:val="00EE35CA"/>
    <w:rsid w:val="00EE50B7"/>
    <w:rsid w:val="00EF09C6"/>
    <w:rsid w:val="00EF6E36"/>
    <w:rsid w:val="00F05A9A"/>
    <w:rsid w:val="00F06790"/>
    <w:rsid w:val="00F1573F"/>
    <w:rsid w:val="00F20A4B"/>
    <w:rsid w:val="00F244C3"/>
    <w:rsid w:val="00F31ED3"/>
    <w:rsid w:val="00F37596"/>
    <w:rsid w:val="00F5020F"/>
    <w:rsid w:val="00F511A7"/>
    <w:rsid w:val="00F829E8"/>
    <w:rsid w:val="00F83FA3"/>
    <w:rsid w:val="00FA068A"/>
    <w:rsid w:val="00FA0776"/>
    <w:rsid w:val="00FA536A"/>
    <w:rsid w:val="00FC0E66"/>
    <w:rsid w:val="00FC2A13"/>
    <w:rsid w:val="00FC55BA"/>
    <w:rsid w:val="00FD506D"/>
    <w:rsid w:val="00FD6643"/>
    <w:rsid w:val="00FD71FE"/>
    <w:rsid w:val="00FE6A8E"/>
    <w:rsid w:val="00FF1246"/>
    <w:rsid w:val="00FF1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2295769-CB8D-48C4-87D0-4D2A35CF0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rsid w:val="001C0A2F"/>
    <w:rPr>
      <w:rFonts w:ascii="Courier New" w:hAnsi="Courier New" w:cs="Courier New"/>
      <w:sz w:val="20"/>
      <w:szCs w:val="20"/>
    </w:rPr>
  </w:style>
  <w:style w:type="character" w:styleId="Hyperlink">
    <w:name w:val="Hyperlink"/>
    <w:rsid w:val="00A23E42"/>
    <w:rPr>
      <w:color w:val="0000FF"/>
      <w:u w:val="single"/>
    </w:rPr>
  </w:style>
  <w:style w:type="paragraph" w:styleId="HTMLPreformatted">
    <w:name w:val="HTML Preformatted"/>
    <w:basedOn w:val="Normal"/>
    <w:rsid w:val="00FE6A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lainTextChar">
    <w:name w:val="Plain Text Char"/>
    <w:link w:val="PlainText"/>
    <w:rsid w:val="00C24CED"/>
    <w:rPr>
      <w:rFonts w:ascii="Courier New" w:hAnsi="Courier New" w:cs="Courier New"/>
      <w:lang w:val="en-US" w:eastAsia="en-US" w:bidi="ar-SA"/>
    </w:rPr>
  </w:style>
  <w:style w:type="character" w:styleId="FollowedHyperlink">
    <w:name w:val="FollowedHyperlink"/>
    <w:rsid w:val="002A6D11"/>
    <w:rPr>
      <w:color w:val="800080"/>
      <w:u w:val="single"/>
    </w:rPr>
  </w:style>
  <w:style w:type="table" w:styleId="TableGrid">
    <w:name w:val="Table Grid"/>
    <w:basedOn w:val="TableNormal"/>
    <w:uiPriority w:val="59"/>
    <w:rsid w:val="00B35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98607">
      <w:bodyDiv w:val="1"/>
      <w:marLeft w:val="0"/>
      <w:marRight w:val="0"/>
      <w:marTop w:val="0"/>
      <w:marBottom w:val="0"/>
      <w:divBdr>
        <w:top w:val="none" w:sz="0" w:space="0" w:color="auto"/>
        <w:left w:val="none" w:sz="0" w:space="0" w:color="auto"/>
        <w:bottom w:val="none" w:sz="0" w:space="0" w:color="auto"/>
        <w:right w:val="none" w:sz="0" w:space="0" w:color="auto"/>
      </w:divBdr>
    </w:div>
    <w:div w:id="719981246">
      <w:bodyDiv w:val="1"/>
      <w:marLeft w:val="0"/>
      <w:marRight w:val="0"/>
      <w:marTop w:val="0"/>
      <w:marBottom w:val="0"/>
      <w:divBdr>
        <w:top w:val="none" w:sz="0" w:space="0" w:color="auto"/>
        <w:left w:val="none" w:sz="0" w:space="0" w:color="auto"/>
        <w:bottom w:val="none" w:sz="0" w:space="0" w:color="auto"/>
        <w:right w:val="none" w:sz="0" w:space="0" w:color="auto"/>
      </w:divBdr>
    </w:div>
    <w:div w:id="977413432">
      <w:bodyDiv w:val="1"/>
      <w:marLeft w:val="0"/>
      <w:marRight w:val="0"/>
      <w:marTop w:val="0"/>
      <w:marBottom w:val="0"/>
      <w:divBdr>
        <w:top w:val="none" w:sz="0" w:space="0" w:color="auto"/>
        <w:left w:val="none" w:sz="0" w:space="0" w:color="auto"/>
        <w:bottom w:val="none" w:sz="0" w:space="0" w:color="auto"/>
        <w:right w:val="none" w:sz="0" w:space="0" w:color="auto"/>
      </w:divBdr>
    </w:div>
    <w:div w:id="1094398643">
      <w:bodyDiv w:val="1"/>
      <w:marLeft w:val="0"/>
      <w:marRight w:val="0"/>
      <w:marTop w:val="0"/>
      <w:marBottom w:val="0"/>
      <w:divBdr>
        <w:top w:val="none" w:sz="0" w:space="0" w:color="auto"/>
        <w:left w:val="none" w:sz="0" w:space="0" w:color="auto"/>
        <w:bottom w:val="none" w:sz="0" w:space="0" w:color="auto"/>
        <w:right w:val="none" w:sz="0" w:space="0" w:color="auto"/>
      </w:divBdr>
    </w:div>
    <w:div w:id="1515454675">
      <w:bodyDiv w:val="1"/>
      <w:marLeft w:val="0"/>
      <w:marRight w:val="0"/>
      <w:marTop w:val="0"/>
      <w:marBottom w:val="0"/>
      <w:divBdr>
        <w:top w:val="none" w:sz="0" w:space="0" w:color="auto"/>
        <w:left w:val="none" w:sz="0" w:space="0" w:color="auto"/>
        <w:bottom w:val="none" w:sz="0" w:space="0" w:color="auto"/>
        <w:right w:val="none" w:sz="0" w:space="0" w:color="auto"/>
      </w:divBdr>
    </w:div>
    <w:div w:id="1848707617">
      <w:bodyDiv w:val="1"/>
      <w:marLeft w:val="0"/>
      <w:marRight w:val="0"/>
      <w:marTop w:val="0"/>
      <w:marBottom w:val="0"/>
      <w:divBdr>
        <w:top w:val="none" w:sz="0" w:space="0" w:color="auto"/>
        <w:left w:val="none" w:sz="0" w:space="0" w:color="auto"/>
        <w:bottom w:val="none" w:sz="0" w:space="0" w:color="auto"/>
        <w:right w:val="none" w:sz="0" w:space="0" w:color="auto"/>
      </w:divBdr>
    </w:div>
    <w:div w:id="1943680172">
      <w:bodyDiv w:val="1"/>
      <w:marLeft w:val="0"/>
      <w:marRight w:val="0"/>
      <w:marTop w:val="0"/>
      <w:marBottom w:val="0"/>
      <w:divBdr>
        <w:top w:val="none" w:sz="0" w:space="0" w:color="auto"/>
        <w:left w:val="none" w:sz="0" w:space="0" w:color="auto"/>
        <w:bottom w:val="none" w:sz="0" w:space="0" w:color="auto"/>
        <w:right w:val="none" w:sz="0" w:space="0" w:color="auto"/>
      </w:divBdr>
    </w:div>
    <w:div w:id="1973946177">
      <w:bodyDiv w:val="1"/>
      <w:marLeft w:val="0"/>
      <w:marRight w:val="0"/>
      <w:marTop w:val="0"/>
      <w:marBottom w:val="0"/>
      <w:divBdr>
        <w:top w:val="none" w:sz="0" w:space="0" w:color="auto"/>
        <w:left w:val="none" w:sz="0" w:space="0" w:color="auto"/>
        <w:bottom w:val="none" w:sz="0" w:space="0" w:color="auto"/>
        <w:right w:val="none" w:sz="0" w:space="0" w:color="auto"/>
      </w:divBdr>
    </w:div>
    <w:div w:id="21008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fsc.noaa.gov/nmml/cetacean/chaoz.php" TargetMode="External"/><Relationship Id="rId13" Type="http://schemas.openxmlformats.org/officeDocument/2006/relationships/hyperlink" Target="http://www.rdinstruments.com/datasheets/wh_sentinel.pdf" TargetMode="External"/><Relationship Id="rId18" Type="http://schemas.openxmlformats.org/officeDocument/2006/relationships/hyperlink" Target="http://www.afsc.noaa.gov/nmml/cetacean/chaoz.php" TargetMode="External"/><Relationship Id="rId3" Type="http://schemas.openxmlformats.org/officeDocument/2006/relationships/webSettings" Target="webSettings.xml"/><Relationship Id="rId7" Type="http://schemas.openxmlformats.org/officeDocument/2006/relationships/hyperlink" Target="http://www.pmel.noaa.gov/foci/operations/2011/1MB11/CHAOZ2011_CruiseReport.pdf" TargetMode="External"/><Relationship Id="rId12" Type="http://schemas.openxmlformats.org/officeDocument/2006/relationships/hyperlink" Target="http://www.rdinstruments.com/sen.aspx" TargetMode="External"/><Relationship Id="rId17" Type="http://schemas.openxmlformats.org/officeDocument/2006/relationships/hyperlink" Target="http://www.pmel.noaa.gov/foci/operations/2011/1MB11/CHAOZ2011_CruiseReport.pdf" TargetMode="External"/><Relationship Id="rId2" Type="http://schemas.openxmlformats.org/officeDocument/2006/relationships/settings" Target="settings.xml"/><Relationship Id="rId16" Type="http://schemas.openxmlformats.org/officeDocument/2006/relationships/hyperlink" Target="http://www.pmel.noaa.gov/foci/operations/2010/1AE10/CHAOZ2010_CruiseReport.pdf"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mel.noaa.gov/foci/operations/2010/1AE10/CHAOZ2010_CruiseReport.pdf" TargetMode="External"/><Relationship Id="rId11" Type="http://schemas.openxmlformats.org/officeDocument/2006/relationships/hyperlink" Target="http://www.rdinstruments.com/datasheets/wh_sentinel.pdf" TargetMode="External"/><Relationship Id="rId5" Type="http://schemas.openxmlformats.org/officeDocument/2006/relationships/hyperlink" Target="mailto:peggy.sullivan@noaa.gov" TargetMode="External"/><Relationship Id="rId15" Type="http://schemas.openxmlformats.org/officeDocument/2006/relationships/hyperlink" Target="http://www.ecofoci.noaa.gov/efoci_dataDescription.shtml" TargetMode="External"/><Relationship Id="rId10" Type="http://schemas.openxmlformats.org/officeDocument/2006/relationships/hyperlink" Target="http://www.rdinstruments.com/datasheets/wh_sentinel.pdf" TargetMode="External"/><Relationship Id="rId19" Type="http://schemas.openxmlformats.org/officeDocument/2006/relationships/fontTable" Target="fontTable.xml"/><Relationship Id="rId4" Type="http://schemas.openxmlformats.org/officeDocument/2006/relationships/hyperlink" Target="http://www.ecofoci.noaa.gov/" TargetMode="External"/><Relationship Id="rId9" Type="http://schemas.openxmlformats.org/officeDocument/2006/relationships/hyperlink" Target="http://www.rdinstruments.com/sen.aspx" TargetMode="External"/><Relationship Id="rId14" Type="http://schemas.openxmlformats.org/officeDocument/2006/relationships/hyperlink" Target="http://www.ecofoci.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TITLE:  CTD casts, USCGC Healy (HLY0701), Spring 2007, BEST Program</vt:lpstr>
    </vt:vector>
  </TitlesOfParts>
  <Company/>
  <LinksUpToDate>false</LinksUpToDate>
  <CharactersWithSpaces>9517</CharactersWithSpaces>
  <SharedDoc>false</SharedDoc>
  <HLinks>
    <vt:vector size="84" baseType="variant">
      <vt:variant>
        <vt:i4>5439566</vt:i4>
      </vt:variant>
      <vt:variant>
        <vt:i4>39</vt:i4>
      </vt:variant>
      <vt:variant>
        <vt:i4>0</vt:i4>
      </vt:variant>
      <vt:variant>
        <vt:i4>5</vt:i4>
      </vt:variant>
      <vt:variant>
        <vt:lpwstr>http://www.afsc.noaa.gov/nmml/cetacean/chaoz.php</vt:lpwstr>
      </vt:variant>
      <vt:variant>
        <vt:lpwstr/>
      </vt:variant>
      <vt:variant>
        <vt:i4>6094896</vt:i4>
      </vt:variant>
      <vt:variant>
        <vt:i4>36</vt:i4>
      </vt:variant>
      <vt:variant>
        <vt:i4>0</vt:i4>
      </vt:variant>
      <vt:variant>
        <vt:i4>5</vt:i4>
      </vt:variant>
      <vt:variant>
        <vt:lpwstr>http://www.pmel.noaa.gov/foci/operations/2011/1MB11/CHAOZ2011_CruiseReport.pdf</vt:lpwstr>
      </vt:variant>
      <vt:variant>
        <vt:lpwstr/>
      </vt:variant>
      <vt:variant>
        <vt:i4>5308470</vt:i4>
      </vt:variant>
      <vt:variant>
        <vt:i4>33</vt:i4>
      </vt:variant>
      <vt:variant>
        <vt:i4>0</vt:i4>
      </vt:variant>
      <vt:variant>
        <vt:i4>5</vt:i4>
      </vt:variant>
      <vt:variant>
        <vt:lpwstr>http://www.pmel.noaa.gov/foci/operations/2010/1AE10/CHAOZ2010_CruiseReport.pdf</vt:lpwstr>
      </vt:variant>
      <vt:variant>
        <vt:lpwstr/>
      </vt:variant>
      <vt:variant>
        <vt:i4>4391009</vt:i4>
      </vt:variant>
      <vt:variant>
        <vt:i4>30</vt:i4>
      </vt:variant>
      <vt:variant>
        <vt:i4>0</vt:i4>
      </vt:variant>
      <vt:variant>
        <vt:i4>5</vt:i4>
      </vt:variant>
      <vt:variant>
        <vt:lpwstr>http://www.ecofoci.noaa.gov/efoci_dataDescription.shtml</vt:lpwstr>
      </vt:variant>
      <vt:variant>
        <vt:lpwstr/>
      </vt:variant>
      <vt:variant>
        <vt:i4>2162705</vt:i4>
      </vt:variant>
      <vt:variant>
        <vt:i4>27</vt:i4>
      </vt:variant>
      <vt:variant>
        <vt:i4>0</vt:i4>
      </vt:variant>
      <vt:variant>
        <vt:i4>5</vt:i4>
      </vt:variant>
      <vt:variant>
        <vt:lpwstr>http://www.rdinstruments.com/datasheets/wh_sentinel.pdf</vt:lpwstr>
      </vt:variant>
      <vt:variant>
        <vt:lpwstr/>
      </vt:variant>
      <vt:variant>
        <vt:i4>4390940</vt:i4>
      </vt:variant>
      <vt:variant>
        <vt:i4>24</vt:i4>
      </vt:variant>
      <vt:variant>
        <vt:i4>0</vt:i4>
      </vt:variant>
      <vt:variant>
        <vt:i4>5</vt:i4>
      </vt:variant>
      <vt:variant>
        <vt:lpwstr>http://www.rdinstruments.com/sen.aspx</vt:lpwstr>
      </vt:variant>
      <vt:variant>
        <vt:lpwstr/>
      </vt:variant>
      <vt:variant>
        <vt:i4>2162705</vt:i4>
      </vt:variant>
      <vt:variant>
        <vt:i4>21</vt:i4>
      </vt:variant>
      <vt:variant>
        <vt:i4>0</vt:i4>
      </vt:variant>
      <vt:variant>
        <vt:i4>5</vt:i4>
      </vt:variant>
      <vt:variant>
        <vt:lpwstr>http://www.rdinstruments.com/datasheets/wh_sentinel.pdf</vt:lpwstr>
      </vt:variant>
      <vt:variant>
        <vt:lpwstr/>
      </vt:variant>
      <vt:variant>
        <vt:i4>2162705</vt:i4>
      </vt:variant>
      <vt:variant>
        <vt:i4>18</vt:i4>
      </vt:variant>
      <vt:variant>
        <vt:i4>0</vt:i4>
      </vt:variant>
      <vt:variant>
        <vt:i4>5</vt:i4>
      </vt:variant>
      <vt:variant>
        <vt:lpwstr>http://www.rdinstruments.com/datasheets/wh_sentinel.pdf</vt:lpwstr>
      </vt:variant>
      <vt:variant>
        <vt:lpwstr/>
      </vt:variant>
      <vt:variant>
        <vt:i4>4390940</vt:i4>
      </vt:variant>
      <vt:variant>
        <vt:i4>15</vt:i4>
      </vt:variant>
      <vt:variant>
        <vt:i4>0</vt:i4>
      </vt:variant>
      <vt:variant>
        <vt:i4>5</vt:i4>
      </vt:variant>
      <vt:variant>
        <vt:lpwstr>http://www.rdinstruments.com/sen.aspx</vt:lpwstr>
      </vt:variant>
      <vt:variant>
        <vt:lpwstr/>
      </vt:variant>
      <vt:variant>
        <vt:i4>5439566</vt:i4>
      </vt:variant>
      <vt:variant>
        <vt:i4>12</vt:i4>
      </vt:variant>
      <vt:variant>
        <vt:i4>0</vt:i4>
      </vt:variant>
      <vt:variant>
        <vt:i4>5</vt:i4>
      </vt:variant>
      <vt:variant>
        <vt:lpwstr>http://www.afsc.noaa.gov/nmml/cetacean/chaoz.php</vt:lpwstr>
      </vt:variant>
      <vt:variant>
        <vt:lpwstr/>
      </vt:variant>
      <vt:variant>
        <vt:i4>6094896</vt:i4>
      </vt:variant>
      <vt:variant>
        <vt:i4>9</vt:i4>
      </vt:variant>
      <vt:variant>
        <vt:i4>0</vt:i4>
      </vt:variant>
      <vt:variant>
        <vt:i4>5</vt:i4>
      </vt:variant>
      <vt:variant>
        <vt:lpwstr>http://www.pmel.noaa.gov/foci/operations/2011/1MB11/CHAOZ2011_CruiseReport.pdf</vt:lpwstr>
      </vt:variant>
      <vt:variant>
        <vt:lpwstr/>
      </vt:variant>
      <vt:variant>
        <vt:i4>5308470</vt:i4>
      </vt:variant>
      <vt:variant>
        <vt:i4>6</vt:i4>
      </vt:variant>
      <vt:variant>
        <vt:i4>0</vt:i4>
      </vt:variant>
      <vt:variant>
        <vt:i4>5</vt:i4>
      </vt:variant>
      <vt:variant>
        <vt:lpwstr>http://www.pmel.noaa.gov/foci/operations/2010/1AE10/CHAOZ2010_CruiseReport.pdf</vt:lpwstr>
      </vt:variant>
      <vt:variant>
        <vt:lpwstr/>
      </vt:variant>
      <vt:variant>
        <vt:i4>4456489</vt:i4>
      </vt:variant>
      <vt:variant>
        <vt:i4>3</vt:i4>
      </vt:variant>
      <vt:variant>
        <vt:i4>0</vt:i4>
      </vt:variant>
      <vt:variant>
        <vt:i4>5</vt:i4>
      </vt:variant>
      <vt:variant>
        <vt:lpwstr>mailto:peggy.sullivan@noaa.gov</vt:lpwstr>
      </vt:variant>
      <vt:variant>
        <vt:lpwstr/>
      </vt:variant>
      <vt:variant>
        <vt:i4>4587527</vt:i4>
      </vt:variant>
      <vt:variant>
        <vt:i4>0</vt:i4>
      </vt:variant>
      <vt:variant>
        <vt:i4>0</vt:i4>
      </vt:variant>
      <vt:variant>
        <vt:i4>5</vt:i4>
      </vt:variant>
      <vt:variant>
        <vt:lpwstr>http://www.ecofoci.noaa.gov/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CTD casts, USCGC Healy (HLY0701), Spring 2007, BEST Program</dc:title>
  <dc:subject/>
  <dc:creator>Peggy Sullivan</dc:creator>
  <cp:keywords/>
  <cp:lastModifiedBy>Peggy Sullivan</cp:lastModifiedBy>
  <cp:revision>6</cp:revision>
  <cp:lastPrinted>2009-02-09T17:02:00Z</cp:lastPrinted>
  <dcterms:created xsi:type="dcterms:W3CDTF">2016-04-28T23:02:00Z</dcterms:created>
  <dcterms:modified xsi:type="dcterms:W3CDTF">2016-04-29T00:22:00Z</dcterms:modified>
</cp:coreProperties>
</file>